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0D" w:rsidRPr="008B3253" w:rsidRDefault="009A4B81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</w:pPr>
      <w:bookmarkStart w:id="0" w:name="_GoBack"/>
      <w:bookmarkEnd w:id="0"/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Ақмола облысы б</w:t>
      </w:r>
      <w:r w:rsidR="00030B0D"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ілім басқармасының Зеренді ауданы бойынша білім бөлімінің Елікті ауылының жалпы орта білім беретін мектебі коммуналдық мемлекеттік мекемесінің 2025</w:t>
      </w: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 xml:space="preserve"> </w:t>
      </w:r>
      <w:r w:rsidR="00030B0D"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жылғы Мемлекеттік қызмет көрсету мәселелер жөніндег</w:t>
      </w: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і</w:t>
      </w:r>
      <w:r w:rsidR="00030B0D"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 xml:space="preserve"> қызметі туралы есебі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1. Жалпы ережелер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1) </w:t>
      </w:r>
      <w:r w:rsidR="00A267E8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К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өрсетілетін қызме</w:t>
      </w:r>
      <w:r w:rsidR="002E09F0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тті берушілер туралы мәліметтер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:</w:t>
      </w:r>
      <w:r w:rsidR="002E09F0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"Ақмола облысы Білім басқармасының Зеренді ауданы бойынша білім бөлімінің Елікті а.жалпы орта білім беретін мектебі" КММ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Заңды мекенжайы: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Ақмола облысы,</w:t>
      </w:r>
      <w:r w:rsidR="00774161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Зеренді  ауданы, Елікті ауылы, Мектеп көшесі, 12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2) мемлекеттік қызметтер туралы ақпарат: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"Ақмола облысы Білім басқармасының Зеренді ауданы бойынша білім бөлімінің Елікті а. </w:t>
      </w:r>
      <w:r w:rsidR="00774161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жа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лпы орта білім беретін мектебі" КММ</w:t>
      </w:r>
      <w:r w:rsidR="008B3253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="008B3253" w:rsidRPr="008B3253">
        <w:rPr>
          <w:rFonts w:ascii="Times New Roman" w:hAnsi="Times New Roman" w:cs="Times New Roman"/>
          <w:sz w:val="26"/>
          <w:szCs w:val="26"/>
          <w:lang w:val="kk-KZ"/>
        </w:rPr>
        <w:t>9 мемлекетт</w:t>
      </w:r>
      <w:r w:rsidR="008B3253">
        <w:rPr>
          <w:rFonts w:ascii="Times New Roman" w:hAnsi="Times New Roman" w:cs="Times New Roman"/>
          <w:sz w:val="26"/>
          <w:szCs w:val="26"/>
          <w:lang w:val="kk-KZ"/>
        </w:rPr>
        <w:t>ік білім беру қызметін көрсетілді.</w:t>
      </w:r>
    </w:p>
    <w:p w:rsidR="008B3253" w:rsidRDefault="00030B0D" w:rsidP="008B3253">
      <w:pPr>
        <w:shd w:val="clear" w:color="auto" w:fill="FFFFFF"/>
        <w:spacing w:after="0" w:line="240" w:lineRule="atLeast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2025 жылы "Ақмола облысы Білім басқармасының Зеренді ауданы бойынша білім бөлімінің Елікті ауылының жалпы орта білім беретін мектебі" КММ</w:t>
      </w:r>
      <w:r w:rsid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</w:p>
    <w:p w:rsidR="00030B0D" w:rsidRDefault="00C07265" w:rsidP="008B3253">
      <w:pPr>
        <w:shd w:val="clear" w:color="auto" w:fill="FFFFFF"/>
        <w:spacing w:after="0" w:line="240" w:lineRule="atLeast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5</w:t>
      </w:r>
      <w:r w:rsid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="00030B0D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мемлекеттік қызмет көрсетті;</w:t>
      </w:r>
    </w:p>
    <w:p w:rsidR="00C07265" w:rsidRDefault="008B3253" w:rsidP="00C07265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C07265">
        <w:rPr>
          <w:rFonts w:ascii="Times New Roman" w:hAnsi="Times New Roman" w:cs="Times New Roman"/>
          <w:sz w:val="26"/>
          <w:szCs w:val="26"/>
          <w:lang w:val="kk-KZ"/>
        </w:rPr>
        <w:t xml:space="preserve">Электронды </w:t>
      </w:r>
      <w:r w:rsidR="00C07265">
        <w:rPr>
          <w:rFonts w:ascii="Times New Roman" w:hAnsi="Times New Roman" w:cs="Times New Roman"/>
          <w:sz w:val="26"/>
          <w:szCs w:val="26"/>
          <w:lang w:val="kk-KZ"/>
        </w:rPr>
        <w:t>нұсқада 1 сыныпқа қабылдау – 8;</w:t>
      </w:r>
    </w:p>
    <w:p w:rsidR="00C07265" w:rsidRDefault="008B3253" w:rsidP="00C07265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C07265">
        <w:rPr>
          <w:rFonts w:ascii="Times New Roman" w:hAnsi="Times New Roman" w:cs="Times New Roman"/>
          <w:sz w:val="26"/>
          <w:szCs w:val="26"/>
          <w:lang w:val="kk-KZ"/>
        </w:rPr>
        <w:t>Қағаз нұсқада</w:t>
      </w:r>
      <w:r w:rsidR="00C07265">
        <w:rPr>
          <w:rFonts w:ascii="Times New Roman" w:hAnsi="Times New Roman" w:cs="Times New Roman"/>
          <w:sz w:val="26"/>
          <w:szCs w:val="26"/>
          <w:lang w:val="kk-KZ"/>
        </w:rPr>
        <w:t xml:space="preserve"> 10 сыныпқа қабылдау – 2;</w:t>
      </w:r>
    </w:p>
    <w:p w:rsidR="00C07265" w:rsidRPr="00C07265" w:rsidRDefault="008B3253" w:rsidP="00C07265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C07265">
        <w:rPr>
          <w:rFonts w:ascii="Times New Roman" w:hAnsi="Times New Roman" w:cs="Times New Roman"/>
          <w:sz w:val="26"/>
          <w:szCs w:val="26"/>
          <w:lang w:val="kk-KZ"/>
        </w:rPr>
        <w:t xml:space="preserve">Негізгі білімді аяқтағаны туралы аттестаттар берілген – </w:t>
      </w:r>
      <w:r w:rsidR="00C07265">
        <w:rPr>
          <w:rFonts w:ascii="Times New Roman" w:hAnsi="Times New Roman" w:cs="Times New Roman"/>
          <w:sz w:val="26"/>
          <w:szCs w:val="26"/>
          <w:lang w:val="kk-KZ"/>
        </w:rPr>
        <w:t>9</w:t>
      </w:r>
      <w:r w:rsidRPr="00C07265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C07265" w:rsidRPr="00C07265" w:rsidRDefault="00C07265" w:rsidP="00C07265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Жалпы орта білім туралы аттестаттар берілген – 6;</w:t>
      </w:r>
    </w:p>
    <w:p w:rsidR="00C07265" w:rsidRPr="00C07265" w:rsidRDefault="008B3253" w:rsidP="00C07265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C07265">
        <w:rPr>
          <w:rFonts w:ascii="Times New Roman" w:hAnsi="Times New Roman" w:cs="Times New Roman"/>
          <w:sz w:val="26"/>
          <w:szCs w:val="26"/>
          <w:lang w:val="kk-KZ"/>
        </w:rPr>
        <w:t>Педагогтарды аттестациядан өткізу үшін құжаттар қабылдау – 5.</w:t>
      </w:r>
    </w:p>
    <w:p w:rsidR="00030B0D" w:rsidRPr="008B3253" w:rsidRDefault="008B3253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3) Н</w:t>
      </w:r>
      <w:r w:rsidR="00030B0D"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еғұрлым талап етілетін мемлекеттік қызметтер туралы ақпарат: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Бастауыш, негізгі орта және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</w:t>
      </w:r>
      <w:r w:rsid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.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Қантар айында  интернет-ресурстарға,</w:t>
      </w:r>
      <w:r w:rsidR="00AD5A7A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қызмет көрсету туралы ақпарат жіберілді.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>4. Көрсетілетін қызметті алушылар мен жұмыс: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1) Мемлекеттік қызметтер көрсету тәртібі туралы ақпаратқа қолжеткізу көздері мен орындары туралы мәліметтер.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Мемлекеттік қызмет көрсету тәртібі туралы ақпаратты "Ақмола облысы Білім басқармасының Зеренді ауданы бойынша білім бөлімінің Елікті ауылының жалпы орта білім беретін мектебі" КММ сайтынан алуға болады.</w:t>
      </w:r>
    </w:p>
    <w:p w:rsidR="00030B0D" w:rsidRPr="008B3253" w:rsidRDefault="001827D9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hyperlink r:id="rId5" w:history="1">
        <w:r w:rsidR="00AD5A7A" w:rsidRPr="008B3253">
          <w:rPr>
            <w:rStyle w:val="a5"/>
            <w:rFonts w:ascii="Times New Roman" w:eastAsia="Times New Roman" w:hAnsi="Times New Roman" w:cs="Times New Roman"/>
            <w:sz w:val="26"/>
            <w:szCs w:val="26"/>
            <w:lang w:val="kk-KZ" w:eastAsia="ru-RU"/>
          </w:rPr>
          <w:t xml:space="preserve">http://sc0007.zerenda.aqmoedu.kz/ </w:t>
        </w:r>
        <w:r w:rsidR="00AD5A7A" w:rsidRPr="008B3253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kk-KZ" w:eastAsia="ru-RU"/>
          </w:rPr>
          <w:t>Мемлекеттік</w:t>
        </w:r>
      </w:hyperlink>
      <w:r w:rsidR="00030B0D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қызмет көрсететін осы ұйымның сайтында Мемлекеттік қызметкөрсету стандарттары мен ережелері орналастырылған;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2) мемлекеттік қызмет теркөрсету тәртібін айқындайтын заңға тәуелді нормативтік құқықтық актілердің жобаларын жария талқылау туралы ақпарат.</w:t>
      </w:r>
    </w:p>
    <w:p w:rsidR="00AD5A7A" w:rsidRPr="008B3253" w:rsidRDefault="00030B0D" w:rsidP="00AD5A7A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Жария талқылау </w:t>
      </w:r>
      <w:r w:rsidR="00AD5A7A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ү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шін білім беру ұйымының қызметі туралы есеп сайтта</w:t>
      </w:r>
      <w:r w:rsidR="00AD5A7A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"Ақмола облысы Білім басқармасының Зеренді ауданы  бойынша білім бөлімінің Елікті ауылының жалпы орта білім беретін мектебі" КММ веб-порталында орналастырылады. </w:t>
      </w:r>
    </w:p>
    <w:p w:rsidR="00030B0D" w:rsidRPr="008B3253" w:rsidRDefault="00AD5A7A" w:rsidP="00AD5A7A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lastRenderedPageBreak/>
        <w:t>Ж</w:t>
      </w:r>
      <w:r w:rsidR="00030B0D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ергілікті атқарушы органның интернет-ресурсында әрбіртұрғын есептерді қарап, түсініктемелер қалдыра алады;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3) мемлекеттік қызметтер көрсету процесінің ашықтығын қамтамасыз етуге бағытталған</w:t>
      </w:r>
      <w:r w:rsidR="00AD5A7A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іс-шаралар (түсіндіру жұмыстары, семинарлар, кездесулер, сұхбаттар және асқалар).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Мемлекеттік қызметтер көрсету процесінің ашықтығын қамтамасыз ету және көрсетілетін   қызметті алушылардың хабардар болуына </w:t>
      </w:r>
      <w:r w:rsidR="00AD5A7A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а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рттыру мақсатында жыл ішінде мемлекеттік орган қызметкерлері халыққа сұранысқа ие қызметтер көрсету мәселелерін түсіндіру бойынша тікелей эфирлер өткізді;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5. Мемлекеттік қызмет көрсету үдерістерін жетілдіру жөніндегі қызмет: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1) Мемлекеттік қызметтер көрсету саласындағы қызметкерлердің біліктілігін арттыруға бағытталған іс-шаралар.</w:t>
      </w:r>
    </w:p>
    <w:p w:rsidR="00030B0D" w:rsidRPr="008B3253" w:rsidRDefault="00AD5A7A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Сыбайла</w:t>
      </w:r>
      <w:r w:rsidR="00030B0D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с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="00030B0D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жемқорлық тәуекелдерін азайту және мемлекеттік қызметтер көрсету сапасын арттыру мақсатында мектепке дейінгі, орта білім берудің барлық ұйымдары бірыңғай ақпараттық жүйеде жұмыс істейді  Akmola.kz. жүйеде 3 автоматтандырылған мемлекеттік қызмет іске асырылады;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Сондай-ақ, 2020 жылдан бастап Қазақстан Республикасы Білім және ғылым министрлігінің  ҚР БҒМ ММ АЖО жүйесі жұмыс істейді, онда 3 мемлекеттік қызмет қолжетімді;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6.Мемлекеттік қызметтер көрсету саласындағы қызметкерлердің біліктілігін арттыруға бағытталған іс-шаралар: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Қажетті компьютерлік техникамен қамтамасыз етілген білім беру саласындағы мемлекеттік қызметтерді 2</w:t>
      </w:r>
      <w:r w:rsidR="00AD5A7A"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 </w:t>
      </w: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қызметкер көрсетеді;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7. Мемлекеттік қызмет көрсету сапасын бақылау: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1) Мемлекеттік қызметтер көрсету мәселелері бойынша көрсетілетін қызметті алушылардың шағымдары туралы ақпарат.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2025 жылы Мемлекеттік қызмет көрсету туралы шағымдар тіркелген жоқ.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8. Көрсетілетін қызметті алушылардың мемлекеттік қызметтер көрсету сапасына одан әрі тиімділігі  мен  қанағаттанушылығын арттыру перспективалары: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2026 жылы "Ақмола облысы Білім басқармасының Зеренді ауданы бойынша білім бөлімінің  Елікті ауылының жалпы орта білім беретін мектебі" коммуналдық мемлекеттік мекемесіне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Жеке және заңды тұлғаларды қолжетімді және сапалы мемлекеттік қызметтер мен қамтамасыз ету жөніндегі жұмыс жалғастырылатын болады.</w:t>
      </w:r>
    </w:p>
    <w:p w:rsidR="00030B0D" w:rsidRPr="008B3253" w:rsidRDefault="00030B0D" w:rsidP="00030B0D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</w:pPr>
    </w:p>
    <w:p w:rsidR="005B27D6" w:rsidRPr="008B3253" w:rsidRDefault="00030B0D" w:rsidP="00AD5A7A">
      <w:pPr>
        <w:shd w:val="clear" w:color="auto" w:fill="FFFFFF"/>
        <w:spacing w:after="150" w:line="240" w:lineRule="auto"/>
        <w:ind w:left="153"/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</w:pP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val="kk-KZ" w:eastAsia="ru-RU"/>
        </w:rPr>
        <w:t xml:space="preserve">                           </w:t>
      </w:r>
      <w:proofErr w:type="spellStart"/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eastAsia="ru-RU"/>
        </w:rPr>
        <w:t>Мектеп</w:t>
      </w:r>
      <w:proofErr w:type="spellEnd"/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eastAsia="ru-RU"/>
        </w:rPr>
        <w:t xml:space="preserve"> </w:t>
      </w:r>
      <w:proofErr w:type="gramStart"/>
      <w:r w:rsidR="008B3253"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eastAsia="ru-RU"/>
        </w:rPr>
        <w:t xml:space="preserve">директоры:  </w:t>
      </w:r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eastAsia="ru-RU"/>
        </w:rPr>
        <w:t xml:space="preserve"> </w:t>
      </w:r>
      <w:proofErr w:type="gramEnd"/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eastAsia="ru-RU"/>
        </w:rPr>
        <w:t xml:space="preserve">               </w:t>
      </w:r>
      <w:proofErr w:type="spellStart"/>
      <w:r w:rsidRPr="008B3253">
        <w:rPr>
          <w:rFonts w:ascii="Times New Roman" w:eastAsia="Times New Roman" w:hAnsi="Times New Roman" w:cs="Times New Roman"/>
          <w:b/>
          <w:color w:val="3D3D3D"/>
          <w:sz w:val="26"/>
          <w:szCs w:val="26"/>
          <w:lang w:eastAsia="ru-RU"/>
        </w:rPr>
        <w:t>Б.Б.Каймульдина</w:t>
      </w:r>
      <w:proofErr w:type="spellEnd"/>
    </w:p>
    <w:sectPr w:rsidR="005B27D6" w:rsidRPr="008B3253" w:rsidSect="005B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607C8"/>
    <w:multiLevelType w:val="hybridMultilevel"/>
    <w:tmpl w:val="F218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8425D"/>
    <w:multiLevelType w:val="hybridMultilevel"/>
    <w:tmpl w:val="28C0AE98"/>
    <w:lvl w:ilvl="0" w:tplc="7D34C0E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B0D"/>
    <w:rsid w:val="00016BEB"/>
    <w:rsid w:val="00030B0D"/>
    <w:rsid w:val="001827D9"/>
    <w:rsid w:val="002E09F0"/>
    <w:rsid w:val="005258F2"/>
    <w:rsid w:val="005B27D6"/>
    <w:rsid w:val="005B37E9"/>
    <w:rsid w:val="00774161"/>
    <w:rsid w:val="008B3253"/>
    <w:rsid w:val="009A4B81"/>
    <w:rsid w:val="00A267E8"/>
    <w:rsid w:val="00AA1DB4"/>
    <w:rsid w:val="00AD5A7A"/>
    <w:rsid w:val="00B4134F"/>
    <w:rsid w:val="00C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1CDEE-3521-4ABA-81ED-65C07918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B0D"/>
    <w:rPr>
      <w:b/>
      <w:bCs/>
    </w:rPr>
  </w:style>
  <w:style w:type="character" w:styleId="a5">
    <w:name w:val="Hyperlink"/>
    <w:basedOn w:val="a0"/>
    <w:uiPriority w:val="99"/>
    <w:unhideWhenUsed/>
    <w:rsid w:val="00030B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A7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0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07.zerenda.aqmoedu.kz/%20&#1052;&#1077;&#1084;&#1083;&#1077;&#1082;&#1077;&#1090;&#1090;&#1110;&#108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Admin</cp:lastModifiedBy>
  <cp:revision>9</cp:revision>
  <cp:lastPrinted>2026-02-17T06:41:00Z</cp:lastPrinted>
  <dcterms:created xsi:type="dcterms:W3CDTF">2006-12-31T19:48:00Z</dcterms:created>
  <dcterms:modified xsi:type="dcterms:W3CDTF">2026-02-27T13:47:00Z</dcterms:modified>
</cp:coreProperties>
</file>