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CD4" w:rsidRPr="00FB6727" w:rsidRDefault="00161CD4" w:rsidP="00161CD4">
      <w:pPr>
        <w:pStyle w:val="a3"/>
        <w:jc w:val="center"/>
        <w:rPr>
          <w:rStyle w:val="a4"/>
          <w:sz w:val="28"/>
          <w:szCs w:val="28"/>
          <w:lang w:val="kk-KZ"/>
        </w:rPr>
      </w:pPr>
      <w:r w:rsidRPr="00FB6727">
        <w:rPr>
          <w:rStyle w:val="a4"/>
          <w:sz w:val="28"/>
          <w:szCs w:val="28"/>
          <w:lang w:val="kk-KZ"/>
        </w:rPr>
        <w:t>Мемлекеттік аттестаттау нәтижелері бойынша анықталған бұзушылықтар мен кемшіліктерді жою туралы ақпарат</w:t>
      </w:r>
      <w:r w:rsidRPr="00FB6727">
        <w:rPr>
          <w:sz w:val="28"/>
          <w:szCs w:val="28"/>
          <w:lang w:val="kk-KZ"/>
        </w:rPr>
        <w:br/>
      </w:r>
      <w:r w:rsidRPr="00B67A21">
        <w:rPr>
          <w:b/>
          <w:color w:val="212529"/>
          <w:sz w:val="28"/>
          <w:szCs w:val="28"/>
          <w:lang w:val="kk-KZ"/>
        </w:rPr>
        <w:t xml:space="preserve">«Ақмола облысы білім басқармасының Зеренді ауданы бойынша білім бөлімі </w:t>
      </w:r>
      <w:r>
        <w:rPr>
          <w:b/>
          <w:color w:val="212529"/>
          <w:sz w:val="28"/>
          <w:szCs w:val="28"/>
          <w:lang w:val="kk-KZ"/>
        </w:rPr>
        <w:t>Елікті</w:t>
      </w:r>
      <w:r w:rsidRPr="00B67A21">
        <w:rPr>
          <w:b/>
          <w:color w:val="212529"/>
          <w:sz w:val="28"/>
          <w:szCs w:val="28"/>
          <w:lang w:val="kk-KZ"/>
        </w:rPr>
        <w:t xml:space="preserve"> ауылының жалпы орта білім беретін мектебі»   коммуналдық мемлекеттік мекемесі</w:t>
      </w:r>
      <w:r w:rsidRPr="00FB6727">
        <w:rPr>
          <w:rStyle w:val="a4"/>
          <w:sz w:val="28"/>
          <w:szCs w:val="28"/>
          <w:lang w:val="kk-KZ"/>
        </w:rPr>
        <w:t xml:space="preserve"> </w:t>
      </w:r>
    </w:p>
    <w:p w:rsidR="00186218" w:rsidRPr="00450358" w:rsidRDefault="00F043FD" w:rsidP="00820C44">
      <w:pPr>
        <w:widowControl w:val="0"/>
        <w:spacing w:after="0" w:line="240" w:lineRule="auto"/>
        <w:ind w:firstLine="720"/>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І.</w:t>
      </w:r>
      <w:r w:rsidR="00820C44">
        <w:rPr>
          <w:rFonts w:ascii="Times New Roman" w:hAnsi="Times New Roman" w:cs="Times New Roman"/>
          <w:b/>
          <w:sz w:val="28"/>
          <w:szCs w:val="28"/>
          <w:lang w:val="kk-KZ"/>
        </w:rPr>
        <w:t>Шағын орталықтың б</w:t>
      </w:r>
      <w:r w:rsidR="00186218" w:rsidRPr="00450358">
        <w:rPr>
          <w:rFonts w:ascii="Times New Roman" w:hAnsi="Times New Roman" w:cs="Times New Roman"/>
          <w:b/>
          <w:sz w:val="28"/>
          <w:szCs w:val="28"/>
          <w:lang w:val="kk-KZ"/>
        </w:rPr>
        <w:t>ұзушылықтар</w:t>
      </w:r>
      <w:r w:rsidR="00820C44">
        <w:rPr>
          <w:rFonts w:ascii="Times New Roman" w:hAnsi="Times New Roman" w:cs="Times New Roman"/>
          <w:b/>
          <w:sz w:val="28"/>
          <w:szCs w:val="28"/>
          <w:lang w:val="kk-KZ"/>
        </w:rPr>
        <w:t>ы</w:t>
      </w:r>
      <w:r w:rsidR="00186218" w:rsidRPr="00450358">
        <w:rPr>
          <w:rFonts w:ascii="Times New Roman" w:hAnsi="Times New Roman" w:cs="Times New Roman"/>
          <w:b/>
          <w:sz w:val="28"/>
          <w:szCs w:val="28"/>
          <w:lang w:val="kk-KZ"/>
        </w:rPr>
        <w:t xml:space="preserve"> мен ескертулер</w:t>
      </w:r>
      <w:r w:rsidR="00820C44">
        <w:rPr>
          <w:rFonts w:ascii="Times New Roman" w:hAnsi="Times New Roman" w:cs="Times New Roman"/>
          <w:b/>
          <w:sz w:val="28"/>
          <w:szCs w:val="28"/>
          <w:lang w:val="kk-KZ"/>
        </w:rPr>
        <w:t>і бойынша анықтама.</w:t>
      </w:r>
    </w:p>
    <w:p w:rsidR="00186218" w:rsidRPr="00D113EF" w:rsidRDefault="00B32388" w:rsidP="00B32388">
      <w:pPr>
        <w:spacing w:after="0" w:line="240" w:lineRule="auto"/>
        <w:ind w:firstLine="709"/>
        <w:jc w:val="both"/>
        <w:rPr>
          <w:rFonts w:ascii="Times New Roman" w:hAnsi="Times New Roman" w:cs="Times New Roman"/>
          <w:bCs/>
          <w:color w:val="FF0000"/>
          <w:sz w:val="24"/>
          <w:szCs w:val="24"/>
          <w:lang w:val="kk-KZ"/>
        </w:rPr>
      </w:pPr>
      <w:r w:rsidRPr="00987F2F">
        <w:rPr>
          <w:rFonts w:ascii="Times New Roman" w:hAnsi="Times New Roman" w:cs="Times New Roman"/>
          <w:sz w:val="24"/>
          <w:szCs w:val="24"/>
          <w:lang w:val="kk-KZ"/>
        </w:rPr>
        <w:t>1. 2022-2023, 2023-2024, 2024-2025 оқу жылдарындағы шағын орталықтың циклограммасы  үлгілік оқу бағдарламасына сәйкес келмейтіні анықталды.</w:t>
      </w:r>
      <w:r w:rsidR="00186218" w:rsidRPr="00987F2F">
        <w:rPr>
          <w:rFonts w:ascii="Times New Roman" w:hAnsi="Times New Roman" w:cs="Times New Roman"/>
          <w:sz w:val="24"/>
          <w:szCs w:val="24"/>
          <w:lang w:val="kk-KZ"/>
        </w:rPr>
        <w:t xml:space="preserve"> </w:t>
      </w:r>
      <w:r w:rsidRPr="00D113EF">
        <w:rPr>
          <w:rFonts w:ascii="Times New Roman" w:hAnsi="Times New Roman" w:cs="Times New Roman"/>
          <w:sz w:val="24"/>
          <w:szCs w:val="24"/>
          <w:lang w:val="kk-KZ"/>
        </w:rPr>
        <w:t xml:space="preserve">Бұл Қазақстан Республикасы Оқу-ағарту министрінің 2022 жылғы 3 тамыздағы №348 бұйрығымен бекітілген «Мектепке дейінгі тәрбие мен оқытудың мемлекеттік жалпыға міндетті стандартының» </w:t>
      </w:r>
      <w:r w:rsidRPr="00D113EF">
        <w:rPr>
          <w:rFonts w:ascii="Times New Roman" w:hAnsi="Times New Roman" w:cs="Times New Roman"/>
          <w:bCs/>
          <w:sz w:val="24"/>
          <w:szCs w:val="24"/>
          <w:lang w:val="kk-KZ"/>
        </w:rPr>
        <w:t xml:space="preserve">4-тармағы 4-тармақшасына  </w:t>
      </w:r>
      <w:r w:rsidRPr="00D113EF">
        <w:rPr>
          <w:rFonts w:ascii="Times New Roman" w:hAnsi="Times New Roman" w:cs="Times New Roman"/>
          <w:bCs/>
          <w:i/>
          <w:iCs/>
          <w:sz w:val="24"/>
          <w:szCs w:val="24"/>
          <w:lang w:val="kk-KZ"/>
        </w:rPr>
        <w:t>«</w:t>
      </w:r>
      <w:r w:rsidRPr="00D113EF">
        <w:rPr>
          <w:rFonts w:ascii="Times New Roman" w:hAnsi="Times New Roman" w:cs="Times New Roman"/>
          <w:i/>
          <w:iCs/>
          <w:sz w:val="24"/>
          <w:szCs w:val="24"/>
          <w:lang w:val="kk-KZ"/>
        </w:rPr>
        <w:t>4)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w:t>
      </w:r>
      <w:r w:rsidRPr="00D113EF">
        <w:rPr>
          <w:rFonts w:ascii="Times New Roman" w:hAnsi="Times New Roman" w:cs="Times New Roman"/>
          <w:sz w:val="24"/>
          <w:szCs w:val="24"/>
          <w:lang w:val="kk-KZ"/>
        </w:rPr>
        <w:t xml:space="preserve"> </w:t>
      </w:r>
      <w:r w:rsidRPr="00D113EF">
        <w:rPr>
          <w:rFonts w:ascii="Times New Roman" w:hAnsi="Times New Roman" w:cs="Times New Roman"/>
          <w:bCs/>
          <w:sz w:val="24"/>
          <w:szCs w:val="24"/>
          <w:lang w:val="kk-KZ"/>
        </w:rPr>
        <w:t>сәйкес келмейтінін көрсетеді.</w:t>
      </w:r>
    </w:p>
    <w:p w:rsidR="00186218" w:rsidRPr="00D113EF" w:rsidRDefault="00186218" w:rsidP="00186218">
      <w:pPr>
        <w:widowControl w:val="0"/>
        <w:spacing w:after="0" w:line="240" w:lineRule="auto"/>
        <w:jc w:val="both"/>
        <w:rPr>
          <w:rFonts w:ascii="Times New Roman" w:hAnsi="Times New Roman" w:cs="Times New Roman"/>
          <w:sz w:val="24"/>
          <w:szCs w:val="24"/>
          <w:lang w:val="kk-KZ"/>
        </w:rPr>
      </w:pPr>
      <w:r w:rsidRPr="00D113EF">
        <w:rPr>
          <w:rFonts w:ascii="Times New Roman" w:hAnsi="Times New Roman" w:cs="Times New Roman"/>
          <w:sz w:val="24"/>
          <w:szCs w:val="24"/>
          <w:lang w:val="kk-KZ"/>
        </w:rPr>
        <w:t xml:space="preserve">Аталған кемшілікті жою мақсатында, мемлекеттік аттестаттау нәтижелері бойынша берілген ескертулерге сәйкес, </w:t>
      </w:r>
      <w:r w:rsidRPr="00D113EF">
        <w:rPr>
          <w:rFonts w:ascii="Times New Roman" w:eastAsia="Calibri" w:hAnsi="Times New Roman" w:cs="Times New Roman"/>
          <w:spacing w:val="2"/>
          <w:sz w:val="24"/>
          <w:szCs w:val="24"/>
          <w:shd w:val="clear" w:color="auto" w:fill="FFFFFF"/>
          <w:lang w:val="kk-KZ"/>
        </w:rPr>
        <w:t>ш</w:t>
      </w:r>
      <w:r w:rsidRPr="00D113EF">
        <w:rPr>
          <w:rFonts w:ascii="Times New Roman" w:hAnsi="Times New Roman" w:cs="Times New Roman"/>
          <w:sz w:val="24"/>
          <w:szCs w:val="24"/>
          <w:lang w:val="kk-KZ"/>
        </w:rPr>
        <w:t>ағын орталықтың циклограммаларында балалармен жеке жұмыс толық жазыл</w:t>
      </w:r>
      <w:r w:rsidR="00450358" w:rsidRPr="00D113EF">
        <w:rPr>
          <w:rFonts w:ascii="Times New Roman" w:hAnsi="Times New Roman" w:cs="Times New Roman"/>
          <w:sz w:val="24"/>
          <w:szCs w:val="24"/>
          <w:lang w:val="kk-KZ"/>
        </w:rPr>
        <w:t>ып</w:t>
      </w:r>
      <w:r w:rsidRPr="00D113EF">
        <w:rPr>
          <w:rFonts w:ascii="Times New Roman" w:hAnsi="Times New Roman" w:cs="Times New Roman"/>
          <w:sz w:val="24"/>
          <w:szCs w:val="24"/>
          <w:lang w:val="kk-KZ"/>
        </w:rPr>
        <w:t>, үлгілік оқу бағдарламасы</w:t>
      </w:r>
      <w:r w:rsidR="00450358" w:rsidRPr="00D113EF">
        <w:rPr>
          <w:rFonts w:ascii="Times New Roman" w:hAnsi="Times New Roman" w:cs="Times New Roman"/>
          <w:sz w:val="24"/>
          <w:szCs w:val="24"/>
          <w:lang w:val="kk-KZ"/>
        </w:rPr>
        <w:t>на сәйкес жасалды.</w:t>
      </w:r>
    </w:p>
    <w:p w:rsidR="00186218" w:rsidRPr="00D113EF" w:rsidRDefault="00186218" w:rsidP="00186218">
      <w:pPr>
        <w:pStyle w:val="Default"/>
        <w:ind w:firstLine="377"/>
        <w:contextualSpacing/>
        <w:jc w:val="both"/>
        <w:rPr>
          <w:color w:val="FF0000"/>
          <w:lang w:val="kk-KZ"/>
        </w:rPr>
      </w:pPr>
    </w:p>
    <w:p w:rsidR="006617B2" w:rsidRPr="00D113EF" w:rsidRDefault="006617B2" w:rsidP="00450358">
      <w:pPr>
        <w:pStyle w:val="Default"/>
        <w:contextualSpacing/>
        <w:jc w:val="both"/>
        <w:rPr>
          <w:color w:val="auto"/>
          <w:lang w:val="kk-KZ"/>
        </w:rPr>
      </w:pPr>
    </w:p>
    <w:p w:rsidR="00186218" w:rsidRPr="00987F2F" w:rsidRDefault="00987F2F" w:rsidP="00450358">
      <w:pPr>
        <w:pStyle w:val="Default"/>
        <w:contextualSpacing/>
        <w:jc w:val="both"/>
        <w:rPr>
          <w:color w:val="auto"/>
          <w:lang w:val="kk-KZ"/>
        </w:rPr>
      </w:pPr>
      <w:r w:rsidRPr="00987F2F">
        <w:rPr>
          <w:color w:val="auto"/>
          <w:lang w:val="kk-KZ"/>
        </w:rPr>
        <w:t xml:space="preserve">2. </w:t>
      </w:r>
      <w:r w:rsidR="00186218" w:rsidRPr="00987F2F">
        <w:rPr>
          <w:color w:val="auto"/>
          <w:lang w:val="kk-KZ"/>
        </w:rPr>
        <w:t xml:space="preserve">2022-2023, 2023-2024, 2024-2025 оқу жылдары бойынша балалардың білімі мен біліктілік дағдыларын бақылау мониторингісі бойынша топтардың және мектепалды сыныбының  бастапқы мониторинг нәтижесі ұсынылмады. </w:t>
      </w:r>
    </w:p>
    <w:p w:rsidR="00186218" w:rsidRPr="00D113EF" w:rsidRDefault="00450358" w:rsidP="00450358">
      <w:pPr>
        <w:spacing w:after="0" w:line="240" w:lineRule="auto"/>
        <w:ind w:firstLine="709"/>
        <w:jc w:val="both"/>
        <w:rPr>
          <w:rFonts w:ascii="Times New Roman" w:hAnsi="Times New Roman" w:cs="Times New Roman"/>
          <w:sz w:val="24"/>
          <w:szCs w:val="24"/>
          <w:lang w:val="kk-KZ"/>
        </w:rPr>
      </w:pPr>
      <w:r w:rsidRPr="00D113EF">
        <w:rPr>
          <w:rFonts w:ascii="Times New Roman" w:hAnsi="Times New Roman" w:cs="Times New Roman"/>
          <w:sz w:val="24"/>
          <w:szCs w:val="24"/>
          <w:lang w:val="kk-KZ"/>
        </w:rPr>
        <w:t>Аталған кемшілікті жою мақсатында, мемлекеттік аттестаттау нәтижелері бойынша берілген ескертулерге сәйкес, 2022-2023, 2023-2024, 2024-2025 оқу жылдары бойынша балалардың білімі мен біліктілік дағдыларын бақылау мониторингісі бойынша топтардың және мектепалды сыныбының  бастапқы, қорытынды  мониторингі</w:t>
      </w:r>
      <w:r w:rsidR="00C33D9B" w:rsidRPr="00D113EF">
        <w:rPr>
          <w:rFonts w:ascii="Times New Roman" w:hAnsi="Times New Roman" w:cs="Times New Roman"/>
          <w:sz w:val="24"/>
          <w:szCs w:val="24"/>
          <w:lang w:val="kk-KZ"/>
        </w:rPr>
        <w:t>лері</w:t>
      </w:r>
      <w:r w:rsidRPr="00D113EF">
        <w:rPr>
          <w:rFonts w:ascii="Times New Roman" w:hAnsi="Times New Roman" w:cs="Times New Roman"/>
          <w:sz w:val="24"/>
          <w:szCs w:val="24"/>
          <w:lang w:val="kk-KZ"/>
        </w:rPr>
        <w:t xml:space="preserve">  үлгілік талаптарға сәйкес толық есеп түрінде</w:t>
      </w:r>
      <w:r w:rsidR="00C33D9B" w:rsidRPr="00D113EF">
        <w:rPr>
          <w:rFonts w:ascii="Times New Roman" w:hAnsi="Times New Roman" w:cs="Times New Roman"/>
          <w:sz w:val="24"/>
          <w:szCs w:val="24"/>
          <w:lang w:val="kk-KZ"/>
        </w:rPr>
        <w:t xml:space="preserve"> </w:t>
      </w:r>
      <w:r w:rsidRPr="00D113EF">
        <w:rPr>
          <w:rFonts w:ascii="Times New Roman" w:hAnsi="Times New Roman" w:cs="Times New Roman"/>
          <w:sz w:val="24"/>
          <w:szCs w:val="24"/>
          <w:lang w:val="kk-KZ"/>
        </w:rPr>
        <w:t xml:space="preserve"> және жиынтық есеп түрінде талапқа сай </w:t>
      </w:r>
      <w:r w:rsidR="00C33D9B" w:rsidRPr="00D113EF">
        <w:rPr>
          <w:rFonts w:ascii="Times New Roman" w:hAnsi="Times New Roman" w:cs="Times New Roman"/>
          <w:sz w:val="24"/>
          <w:szCs w:val="24"/>
          <w:lang w:val="kk-KZ"/>
        </w:rPr>
        <w:t>жазылды.</w:t>
      </w:r>
    </w:p>
    <w:p w:rsidR="00C33D9B" w:rsidRPr="00D113EF" w:rsidRDefault="00C33D9B" w:rsidP="00450358">
      <w:pPr>
        <w:spacing w:after="0" w:line="240" w:lineRule="auto"/>
        <w:ind w:firstLine="709"/>
        <w:jc w:val="both"/>
        <w:rPr>
          <w:rFonts w:ascii="Times New Roman" w:hAnsi="Times New Roman" w:cs="Times New Roman"/>
          <w:sz w:val="24"/>
          <w:szCs w:val="24"/>
          <w:lang w:val="kk-KZ"/>
        </w:rPr>
      </w:pPr>
      <w:r w:rsidRPr="00D113EF">
        <w:rPr>
          <w:rFonts w:ascii="Times New Roman" w:hAnsi="Times New Roman" w:cs="Times New Roman"/>
          <w:sz w:val="24"/>
          <w:szCs w:val="24"/>
          <w:lang w:val="kk-KZ"/>
        </w:rPr>
        <w:t>Құжаттар мектеп сайтында жарияланды.</w:t>
      </w:r>
    </w:p>
    <w:p w:rsidR="00002B1F" w:rsidRDefault="007C43F6" w:rsidP="00450358">
      <w:pPr>
        <w:spacing w:after="0" w:line="240" w:lineRule="auto"/>
        <w:ind w:firstLine="709"/>
        <w:jc w:val="both"/>
        <w:rPr>
          <w:rFonts w:ascii="Times New Roman" w:hAnsi="Times New Roman" w:cs="Times New Roman"/>
          <w:sz w:val="24"/>
          <w:szCs w:val="24"/>
          <w:lang w:val="kk-KZ"/>
        </w:rPr>
      </w:pPr>
      <w:hyperlink r:id="rId7" w:history="1">
        <w:r w:rsidR="00E40F85" w:rsidRPr="007B682A">
          <w:rPr>
            <w:rStyle w:val="af"/>
            <w:rFonts w:ascii="Times New Roman" w:hAnsi="Times New Roman" w:cs="Times New Roman"/>
            <w:sz w:val="24"/>
            <w:szCs w:val="24"/>
            <w:lang w:val="kk-KZ"/>
          </w:rPr>
          <w:t>http://sc0007.zerenda.aqmoedu.kz/content/ciklogramma-gruppa-baldyran</w:t>
        </w:r>
      </w:hyperlink>
      <w:r w:rsidR="00E40F85">
        <w:rPr>
          <w:rFonts w:ascii="Times New Roman" w:hAnsi="Times New Roman" w:cs="Times New Roman"/>
          <w:sz w:val="24"/>
          <w:szCs w:val="24"/>
          <w:lang w:val="kk-KZ"/>
        </w:rPr>
        <w:t xml:space="preserve"> </w:t>
      </w:r>
    </w:p>
    <w:p w:rsidR="00E40F85" w:rsidRDefault="007C43F6" w:rsidP="00450358">
      <w:pPr>
        <w:spacing w:after="0" w:line="240" w:lineRule="auto"/>
        <w:ind w:firstLine="709"/>
        <w:jc w:val="both"/>
        <w:rPr>
          <w:rFonts w:ascii="Times New Roman" w:hAnsi="Times New Roman" w:cs="Times New Roman"/>
          <w:sz w:val="24"/>
          <w:szCs w:val="24"/>
          <w:lang w:val="kk-KZ"/>
        </w:rPr>
      </w:pPr>
      <w:hyperlink r:id="rId8" w:history="1">
        <w:r w:rsidR="00E40F85" w:rsidRPr="007B682A">
          <w:rPr>
            <w:rStyle w:val="af"/>
            <w:rFonts w:ascii="Times New Roman" w:hAnsi="Times New Roman" w:cs="Times New Roman"/>
            <w:sz w:val="24"/>
            <w:szCs w:val="24"/>
            <w:lang w:val="kk-KZ"/>
          </w:rPr>
          <w:t>http://sc0007.zerenda.aqmoedu.kz/content/ciklogramma-gruppa-balapan</w:t>
        </w:r>
      </w:hyperlink>
      <w:r w:rsidR="00E40F85">
        <w:rPr>
          <w:rFonts w:ascii="Times New Roman" w:hAnsi="Times New Roman" w:cs="Times New Roman"/>
          <w:sz w:val="24"/>
          <w:szCs w:val="24"/>
          <w:lang w:val="kk-KZ"/>
        </w:rPr>
        <w:t xml:space="preserve"> </w:t>
      </w:r>
    </w:p>
    <w:p w:rsidR="00E40F85" w:rsidRDefault="007C43F6" w:rsidP="00450358">
      <w:pPr>
        <w:spacing w:after="0" w:line="240" w:lineRule="auto"/>
        <w:ind w:firstLine="709"/>
        <w:jc w:val="both"/>
        <w:rPr>
          <w:rFonts w:ascii="Times New Roman" w:hAnsi="Times New Roman" w:cs="Times New Roman"/>
          <w:sz w:val="24"/>
          <w:szCs w:val="24"/>
          <w:lang w:val="kk-KZ"/>
        </w:rPr>
      </w:pPr>
      <w:hyperlink r:id="rId9" w:history="1">
        <w:r w:rsidR="00E40F85" w:rsidRPr="007B682A">
          <w:rPr>
            <w:rStyle w:val="af"/>
            <w:rFonts w:ascii="Times New Roman" w:hAnsi="Times New Roman" w:cs="Times New Roman"/>
            <w:sz w:val="24"/>
            <w:szCs w:val="24"/>
            <w:lang w:val="kk-KZ"/>
          </w:rPr>
          <w:t>http://sc0007.zerenda.aqmoedu.kz/content/monitoring-gruppy-baldyran</w:t>
        </w:r>
      </w:hyperlink>
      <w:r w:rsidR="00E40F85">
        <w:rPr>
          <w:rFonts w:ascii="Times New Roman" w:hAnsi="Times New Roman" w:cs="Times New Roman"/>
          <w:sz w:val="24"/>
          <w:szCs w:val="24"/>
          <w:lang w:val="kk-KZ"/>
        </w:rPr>
        <w:t xml:space="preserve"> </w:t>
      </w:r>
    </w:p>
    <w:p w:rsidR="00E40F85" w:rsidRPr="00E40F85" w:rsidRDefault="007C43F6" w:rsidP="00450358">
      <w:pPr>
        <w:spacing w:after="0" w:line="240" w:lineRule="auto"/>
        <w:ind w:firstLine="709"/>
        <w:jc w:val="both"/>
        <w:rPr>
          <w:rFonts w:ascii="Times New Roman" w:hAnsi="Times New Roman" w:cs="Times New Roman"/>
          <w:sz w:val="24"/>
          <w:szCs w:val="24"/>
          <w:lang w:val="kk-KZ"/>
        </w:rPr>
      </w:pPr>
      <w:hyperlink r:id="rId10" w:history="1">
        <w:r w:rsidR="00E40F85" w:rsidRPr="007B682A">
          <w:rPr>
            <w:rStyle w:val="af"/>
            <w:rFonts w:ascii="Times New Roman" w:hAnsi="Times New Roman" w:cs="Times New Roman"/>
            <w:sz w:val="24"/>
            <w:szCs w:val="24"/>
            <w:lang w:val="kk-KZ"/>
          </w:rPr>
          <w:t>http://sc0007.zerenda.aqmoedu.kz/content/monitoring-gruppy-balapan</w:t>
        </w:r>
      </w:hyperlink>
      <w:r w:rsidR="00E40F85">
        <w:rPr>
          <w:rFonts w:ascii="Times New Roman" w:hAnsi="Times New Roman" w:cs="Times New Roman"/>
          <w:sz w:val="24"/>
          <w:szCs w:val="24"/>
          <w:lang w:val="kk-KZ"/>
        </w:rPr>
        <w:t xml:space="preserve"> </w:t>
      </w:r>
    </w:p>
    <w:p w:rsidR="00002B1F" w:rsidRPr="00D113EF" w:rsidRDefault="00002B1F" w:rsidP="00450358">
      <w:pPr>
        <w:spacing w:after="0" w:line="240" w:lineRule="auto"/>
        <w:ind w:firstLine="709"/>
        <w:jc w:val="both"/>
        <w:rPr>
          <w:rFonts w:ascii="Times New Roman" w:hAnsi="Times New Roman" w:cs="Times New Roman"/>
          <w:color w:val="FF0000"/>
          <w:sz w:val="24"/>
          <w:szCs w:val="24"/>
          <w:lang w:val="kk-KZ"/>
        </w:rPr>
      </w:pPr>
    </w:p>
    <w:p w:rsidR="00186218" w:rsidRPr="00D113EF" w:rsidRDefault="00186218" w:rsidP="00002B1F">
      <w:pPr>
        <w:spacing w:after="0" w:line="240" w:lineRule="auto"/>
        <w:jc w:val="both"/>
        <w:rPr>
          <w:rFonts w:ascii="Times New Roman" w:hAnsi="Times New Roman" w:cs="Times New Roman"/>
          <w:bCs/>
          <w:color w:val="FF0000"/>
          <w:sz w:val="24"/>
          <w:szCs w:val="24"/>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r w:rsidRPr="00002B1F">
        <w:rPr>
          <w:noProof/>
          <w:color w:val="FF0000"/>
        </w:rPr>
        <w:drawing>
          <wp:anchor distT="0" distB="0" distL="114300" distR="114300" simplePos="0" relativeHeight="251662336" behindDoc="0" locked="0" layoutInCell="1" allowOverlap="1" wp14:anchorId="58470B1B" wp14:editId="3881F655">
            <wp:simplePos x="0" y="0"/>
            <wp:positionH relativeFrom="column">
              <wp:posOffset>167999</wp:posOffset>
            </wp:positionH>
            <wp:positionV relativeFrom="paragraph">
              <wp:posOffset>6765</wp:posOffset>
            </wp:positionV>
            <wp:extent cx="3458818" cy="1947071"/>
            <wp:effectExtent l="0" t="0" r="8890" b="0"/>
            <wp:wrapThrough wrapText="bothSides">
              <wp:wrapPolygon edited="0">
                <wp:start x="0" y="0"/>
                <wp:lineTo x="0" y="21346"/>
                <wp:lineTo x="21537" y="21346"/>
                <wp:lineTo x="21537" y="0"/>
                <wp:lineTo x="0" y="0"/>
              </wp:wrapPolygon>
            </wp:wrapThrough>
            <wp:docPr id="5" name="Рисунок 5" descr="C:\Users\elikt\OneDrive\Рабочий стол\Жоспар ДКСО\даярлық сынып 22-23 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ikt\OneDrive\Рабочий стол\Жоспар ДКСО\даярлық сынып 22-23 ж.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8818" cy="1947071"/>
                    </a:xfrm>
                    <a:prstGeom prst="rect">
                      <a:avLst/>
                    </a:prstGeom>
                    <a:noFill/>
                    <a:ln>
                      <a:noFill/>
                    </a:ln>
                  </pic:spPr>
                </pic:pic>
              </a:graphicData>
            </a:graphic>
          </wp:anchor>
        </w:drawing>
      </w: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r>
        <w:rPr>
          <w:lang w:val="kk-KZ"/>
        </w:rPr>
        <w:t xml:space="preserve">  Даярлық сынып мониторинг 2022-2023 жж</w:t>
      </w:r>
    </w:p>
    <w:p w:rsidR="00002B1F" w:rsidRDefault="00002B1F" w:rsidP="00450358">
      <w:pPr>
        <w:pStyle w:val="a3"/>
        <w:spacing w:before="0" w:beforeAutospacing="0" w:after="0" w:afterAutospacing="0"/>
        <w:rPr>
          <w:lang w:val="kk-KZ"/>
        </w:rPr>
      </w:pPr>
      <w:r w:rsidRPr="00002B1F">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304</wp:posOffset>
            </wp:positionV>
            <wp:extent cx="3657600" cy="2058972"/>
            <wp:effectExtent l="0" t="0" r="0" b="0"/>
            <wp:wrapThrough wrapText="bothSides">
              <wp:wrapPolygon edited="0">
                <wp:start x="0" y="0"/>
                <wp:lineTo x="0" y="21387"/>
                <wp:lineTo x="21488" y="21387"/>
                <wp:lineTo x="21488" y="0"/>
                <wp:lineTo x="0" y="0"/>
              </wp:wrapPolygon>
            </wp:wrapThrough>
            <wp:docPr id="6" name="Рисунок 6" descr="C:\Users\elikt\OneDrive\Рабочий стол\Жоспар ДКСО\даярлық сынып 23-24 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kt\OneDrive\Рабочий стол\Жоспар ДКСО\даярлық сынып 23-24 ж.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0" cy="2058972"/>
                    </a:xfrm>
                    <a:prstGeom prst="rect">
                      <a:avLst/>
                    </a:prstGeom>
                    <a:noFill/>
                    <a:ln>
                      <a:noFill/>
                    </a:ln>
                  </pic:spPr>
                </pic:pic>
              </a:graphicData>
            </a:graphic>
          </wp:anchor>
        </w:drawing>
      </w: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r>
        <w:rPr>
          <w:lang w:val="kk-KZ"/>
        </w:rPr>
        <w:t xml:space="preserve"> Даярлық сынып мониторинг 2023-2024 жж</w:t>
      </w: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r w:rsidRPr="00002B1F">
        <w:rPr>
          <w:noProof/>
        </w:rPr>
        <w:drawing>
          <wp:anchor distT="0" distB="0" distL="114300" distR="114300" simplePos="0" relativeHeight="251664384" behindDoc="0" locked="0" layoutInCell="1" allowOverlap="1">
            <wp:simplePos x="0" y="0"/>
            <wp:positionH relativeFrom="column">
              <wp:posOffset>1242</wp:posOffset>
            </wp:positionH>
            <wp:positionV relativeFrom="paragraph">
              <wp:posOffset>-1160</wp:posOffset>
            </wp:positionV>
            <wp:extent cx="3870213" cy="2178658"/>
            <wp:effectExtent l="0" t="0" r="0" b="0"/>
            <wp:wrapThrough wrapText="bothSides">
              <wp:wrapPolygon edited="0">
                <wp:start x="0" y="0"/>
                <wp:lineTo x="0" y="21348"/>
                <wp:lineTo x="21479" y="21348"/>
                <wp:lineTo x="21479" y="0"/>
                <wp:lineTo x="0" y="0"/>
              </wp:wrapPolygon>
            </wp:wrapThrough>
            <wp:docPr id="7" name="Рисунок 7" descr="C:\Users\elikt\OneDrive\Рабочий стол\Жоспар ДКСО\даярлық сынып 24-25 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ikt\OneDrive\Рабочий стол\Жоспар ДКСО\даярлық сынып 24-25 ж.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0213" cy="2178658"/>
                    </a:xfrm>
                    <a:prstGeom prst="rect">
                      <a:avLst/>
                    </a:prstGeom>
                    <a:noFill/>
                    <a:ln>
                      <a:noFill/>
                    </a:ln>
                  </pic:spPr>
                </pic:pic>
              </a:graphicData>
            </a:graphic>
          </wp:anchor>
        </w:drawing>
      </w: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r>
        <w:rPr>
          <w:lang w:val="kk-KZ"/>
        </w:rPr>
        <w:t>Даярлық сынып мониторинг 2024-2025 жж</w:t>
      </w:r>
    </w:p>
    <w:p w:rsidR="00002B1F" w:rsidRDefault="00002B1F" w:rsidP="00450358">
      <w:pPr>
        <w:pStyle w:val="a3"/>
        <w:spacing w:before="0" w:beforeAutospacing="0" w:after="0" w:afterAutospacing="0"/>
        <w:rPr>
          <w:lang w:val="kk-KZ"/>
        </w:rPr>
      </w:pPr>
    </w:p>
    <w:p w:rsidR="00002B1F" w:rsidRDefault="00002B1F" w:rsidP="00450358">
      <w:pPr>
        <w:pStyle w:val="a3"/>
        <w:spacing w:before="0" w:beforeAutospacing="0" w:after="0" w:afterAutospacing="0"/>
        <w:rPr>
          <w:lang w:val="kk-KZ"/>
        </w:rPr>
      </w:pPr>
    </w:p>
    <w:p w:rsidR="00450358" w:rsidRPr="00D113EF" w:rsidRDefault="00450358" w:rsidP="00450358">
      <w:pPr>
        <w:pStyle w:val="a3"/>
        <w:spacing w:before="0" w:beforeAutospacing="0" w:after="0" w:afterAutospacing="0"/>
        <w:rPr>
          <w:lang w:val="kk-KZ"/>
        </w:rPr>
      </w:pPr>
      <w:r w:rsidRPr="00D113EF">
        <w:rPr>
          <w:lang w:val="kk-KZ"/>
        </w:rPr>
        <w:t>Осылайша, мемлекеттік аттестаттау комиссиясының қорытындысында көрсетілген талаптардың орындалуы қамтамасыз етілді.</w:t>
      </w:r>
    </w:p>
    <w:p w:rsidR="00E61A1D" w:rsidRPr="00D113EF" w:rsidRDefault="00E61A1D" w:rsidP="00987F2F">
      <w:pPr>
        <w:pStyle w:val="12"/>
        <w:jc w:val="both"/>
        <w:rPr>
          <w:rFonts w:ascii="Times New Roman" w:hAnsi="Times New Roman"/>
          <w:b/>
          <w:sz w:val="24"/>
          <w:szCs w:val="24"/>
          <w:lang w:val="kk-KZ"/>
        </w:rPr>
      </w:pPr>
    </w:p>
    <w:p w:rsidR="00C33D9B" w:rsidRPr="00D113EF" w:rsidRDefault="00F043FD" w:rsidP="00C33D9B">
      <w:pPr>
        <w:spacing w:after="0" w:line="240" w:lineRule="auto"/>
        <w:jc w:val="center"/>
        <w:rPr>
          <w:rFonts w:ascii="Times New Roman" w:hAnsi="Times New Roman" w:cs="Times New Roman"/>
          <w:b/>
          <w:sz w:val="24"/>
          <w:szCs w:val="24"/>
          <w:lang w:val="kk-KZ"/>
        </w:rPr>
      </w:pPr>
      <w:r w:rsidRPr="00D113EF">
        <w:rPr>
          <w:rFonts w:ascii="Times New Roman" w:eastAsia="Times New Roman" w:hAnsi="Times New Roman" w:cs="Times New Roman"/>
          <w:b/>
          <w:color w:val="212529"/>
          <w:sz w:val="24"/>
          <w:szCs w:val="24"/>
          <w:lang w:val="kk-KZ"/>
        </w:rPr>
        <w:t>ІІ</w:t>
      </w:r>
      <w:r w:rsidR="00C33D9B" w:rsidRPr="00D113EF">
        <w:rPr>
          <w:rFonts w:ascii="Times New Roman" w:eastAsia="Times New Roman" w:hAnsi="Times New Roman" w:cs="Times New Roman"/>
          <w:b/>
          <w:color w:val="212529"/>
          <w:sz w:val="24"/>
          <w:szCs w:val="24"/>
          <w:lang w:val="kk-KZ"/>
        </w:rPr>
        <w:t>.  «Ақмола облысы білім басқармасының Зеренді ауданы бойынша білім бөлімі Елікті ауылының жалпы орта білім беретін мектебі»   коммуналдық мемлекеттік мекемесі</w:t>
      </w:r>
      <w:r w:rsidR="00C33D9B" w:rsidRPr="00D113EF">
        <w:rPr>
          <w:rStyle w:val="ab"/>
          <w:rFonts w:ascii="Times New Roman" w:eastAsiaTheme="minorHAnsi" w:hAnsi="Times New Roman"/>
          <w:sz w:val="24"/>
          <w:szCs w:val="24"/>
          <w:lang w:val="kk-KZ"/>
        </w:rPr>
        <w:t xml:space="preserve">  </w:t>
      </w:r>
      <w:r w:rsidR="00C33D9B" w:rsidRPr="00D113EF">
        <w:rPr>
          <w:rStyle w:val="a4"/>
          <w:rFonts w:ascii="Times New Roman" w:hAnsi="Times New Roman" w:cs="Times New Roman"/>
          <w:sz w:val="24"/>
          <w:szCs w:val="24"/>
          <w:lang w:val="kk-KZ"/>
        </w:rPr>
        <w:t>бойынша мемлекеттік аттестаттау нәтижелері бойынша анықталған кемшіліктер мен ескертулерді жою туралы ақпарат</w:t>
      </w:r>
    </w:p>
    <w:p w:rsidR="00C33D9B" w:rsidRPr="00D113EF" w:rsidRDefault="00C33D9B" w:rsidP="00C33D9B">
      <w:pPr>
        <w:spacing w:after="0" w:line="240" w:lineRule="auto"/>
        <w:rPr>
          <w:rFonts w:ascii="Times New Roman" w:hAnsi="Times New Roman" w:cs="Times New Roman"/>
          <w:sz w:val="24"/>
          <w:szCs w:val="24"/>
          <w:lang w:val="kk-KZ"/>
        </w:rPr>
      </w:pPr>
    </w:p>
    <w:p w:rsidR="00C33D9B" w:rsidRPr="00D113EF" w:rsidRDefault="004A612A" w:rsidP="00C33D9B">
      <w:pPr>
        <w:spacing w:after="0"/>
        <w:ind w:firstLine="708"/>
        <w:rPr>
          <w:rFonts w:ascii="Times New Roman" w:hAnsi="Times New Roman" w:cs="Times New Roman"/>
          <w:sz w:val="24"/>
          <w:szCs w:val="24"/>
          <w:lang w:val="kk-KZ"/>
        </w:rPr>
      </w:pPr>
      <w:r w:rsidRPr="00D113EF">
        <w:rPr>
          <w:rFonts w:ascii="Times New Roman" w:hAnsi="Times New Roman" w:cs="Times New Roman"/>
          <w:sz w:val="24"/>
          <w:szCs w:val="24"/>
          <w:lang w:val="kk-KZ"/>
        </w:rPr>
        <w:t>Аттестация қорытындысы бойынша мектептің электронды журналдар</w:t>
      </w:r>
      <w:r w:rsidR="00C33D9B" w:rsidRPr="00D113EF">
        <w:rPr>
          <w:rFonts w:ascii="Times New Roman" w:hAnsi="Times New Roman" w:cs="Times New Roman"/>
          <w:sz w:val="24"/>
          <w:szCs w:val="24"/>
          <w:lang w:val="kk-KZ"/>
        </w:rPr>
        <w:t>ы</w:t>
      </w:r>
      <w:r w:rsidRPr="00D113EF">
        <w:rPr>
          <w:rFonts w:ascii="Times New Roman" w:hAnsi="Times New Roman" w:cs="Times New Roman"/>
          <w:sz w:val="24"/>
          <w:szCs w:val="24"/>
          <w:lang w:val="kk-KZ"/>
        </w:rPr>
        <w:t>н</w:t>
      </w:r>
      <w:r w:rsidR="00C33D9B" w:rsidRPr="00D113EF">
        <w:rPr>
          <w:rFonts w:ascii="Times New Roman" w:hAnsi="Times New Roman" w:cs="Times New Roman"/>
          <w:sz w:val="24"/>
          <w:szCs w:val="24"/>
          <w:lang w:val="kk-KZ"/>
        </w:rPr>
        <w:t xml:space="preserve"> жүргізу барысында белгілі бір кемшіліктер орын алғаны анықталды.</w:t>
      </w:r>
    </w:p>
    <w:p w:rsidR="00E61A1D" w:rsidRPr="00D113EF" w:rsidRDefault="00987F2F" w:rsidP="00E61A1D">
      <w:pPr>
        <w:pStyle w:val="12"/>
        <w:jc w:val="both"/>
        <w:rPr>
          <w:rFonts w:ascii="Times New Roman" w:hAnsi="Times New Roman"/>
          <w:sz w:val="24"/>
          <w:szCs w:val="24"/>
          <w:lang w:val="kk-KZ"/>
        </w:rPr>
      </w:pPr>
      <w:r>
        <w:rPr>
          <w:rFonts w:ascii="Times New Roman" w:hAnsi="Times New Roman"/>
          <w:sz w:val="24"/>
          <w:szCs w:val="24"/>
          <w:lang w:val="kk-KZ"/>
        </w:rPr>
        <w:t xml:space="preserve">    </w:t>
      </w:r>
      <w:r w:rsidR="00F043FD" w:rsidRPr="00D113EF">
        <w:rPr>
          <w:rFonts w:ascii="Times New Roman" w:hAnsi="Times New Roman"/>
          <w:sz w:val="24"/>
          <w:szCs w:val="24"/>
          <w:lang w:val="kk-KZ"/>
        </w:rPr>
        <w:t>1.</w:t>
      </w:r>
      <w:r w:rsidR="00E61A1D" w:rsidRPr="00D113EF">
        <w:rPr>
          <w:rFonts w:ascii="Times New Roman" w:hAnsi="Times New Roman"/>
          <w:sz w:val="24"/>
          <w:szCs w:val="24"/>
          <w:lang w:val="kk-KZ"/>
        </w:rPr>
        <w:t xml:space="preserve"> 2024-2025 оқу жылында </w:t>
      </w:r>
      <w:r w:rsidR="00E61A1D" w:rsidRPr="00D113EF">
        <w:rPr>
          <w:rFonts w:ascii="Times New Roman" w:hAnsi="Times New Roman"/>
          <w:bCs/>
          <w:sz w:val="24"/>
          <w:szCs w:val="24"/>
          <w:lang w:val="kk-KZ"/>
        </w:rPr>
        <w:t xml:space="preserve">«BilimClass» </w:t>
      </w:r>
      <w:r w:rsidR="00E61A1D" w:rsidRPr="00D113EF">
        <w:rPr>
          <w:rFonts w:ascii="Times New Roman" w:hAnsi="Times New Roman"/>
          <w:sz w:val="24"/>
          <w:szCs w:val="24"/>
          <w:lang w:val="kk-KZ"/>
        </w:rPr>
        <w:t xml:space="preserve">электронды журналына «Жол қозғалысы ережелері» оқу курсы бойынша  сынып сағаттарына енгізілмеген. </w:t>
      </w:r>
    </w:p>
    <w:p w:rsidR="00C33D9B" w:rsidRPr="00D113EF" w:rsidRDefault="004121F3" w:rsidP="00E61A1D">
      <w:pPr>
        <w:spacing w:after="0" w:line="240" w:lineRule="auto"/>
        <w:ind w:firstLine="709"/>
        <w:jc w:val="both"/>
        <w:rPr>
          <w:rFonts w:ascii="Times New Roman" w:hAnsi="Times New Roman" w:cs="Times New Roman"/>
          <w:sz w:val="24"/>
          <w:szCs w:val="24"/>
          <w:lang w:val="kk-KZ"/>
        </w:rPr>
      </w:pPr>
      <w:r w:rsidRPr="00D113EF">
        <w:rPr>
          <w:rStyle w:val="a4"/>
          <w:rFonts w:ascii="Times New Roman" w:eastAsiaTheme="minorEastAsia" w:hAnsi="Times New Roman" w:cs="Times New Roman"/>
          <w:b w:val="0"/>
          <w:sz w:val="24"/>
          <w:szCs w:val="24"/>
          <w:lang w:val="kk-KZ"/>
        </w:rPr>
        <w:t xml:space="preserve">Бұл </w:t>
      </w:r>
      <w:r w:rsidR="00E61A1D" w:rsidRPr="00D113EF">
        <w:rPr>
          <w:rStyle w:val="a4"/>
          <w:rFonts w:ascii="Times New Roman" w:eastAsiaTheme="minorEastAsia" w:hAnsi="Times New Roman" w:cs="Times New Roman"/>
          <w:b w:val="0"/>
          <w:sz w:val="24"/>
          <w:szCs w:val="24"/>
          <w:lang w:val="kk-KZ"/>
        </w:rPr>
        <w:t>ЖОБ МЖМБС-ның 2-қосымшаның 26-тармағына, 3-қосымшаның 38-тармақтарында</w:t>
      </w:r>
      <w:r w:rsidR="00E61A1D" w:rsidRPr="00D113EF">
        <w:rPr>
          <w:rStyle w:val="a4"/>
          <w:rFonts w:ascii="Times New Roman" w:eastAsiaTheme="minorEastAsia" w:hAnsi="Times New Roman" w:cs="Times New Roman"/>
          <w:sz w:val="24"/>
          <w:szCs w:val="24"/>
          <w:lang w:val="kk-KZ"/>
        </w:rPr>
        <w:t xml:space="preserve"> </w:t>
      </w:r>
      <w:r w:rsidR="00C33D9B" w:rsidRPr="00D113EF">
        <w:rPr>
          <w:rFonts w:ascii="Times New Roman" w:hAnsi="Times New Roman" w:cs="Times New Roman"/>
          <w:sz w:val="24"/>
          <w:szCs w:val="24"/>
          <w:lang w:val="kk-KZ"/>
        </w:rPr>
        <w:t>көзделген талаптарға толық сәйк</w:t>
      </w:r>
      <w:r w:rsidR="004C37D5" w:rsidRPr="00D113EF">
        <w:rPr>
          <w:rFonts w:ascii="Times New Roman" w:hAnsi="Times New Roman" w:cs="Times New Roman"/>
          <w:sz w:val="24"/>
          <w:szCs w:val="24"/>
          <w:lang w:val="kk-KZ"/>
        </w:rPr>
        <w:t>ес келме</w:t>
      </w:r>
      <w:r w:rsidRPr="00D113EF">
        <w:rPr>
          <w:rFonts w:ascii="Times New Roman" w:hAnsi="Times New Roman" w:cs="Times New Roman"/>
          <w:sz w:val="24"/>
          <w:szCs w:val="24"/>
          <w:lang w:val="kk-KZ"/>
        </w:rPr>
        <w:t>йтінін көрсетеді.</w:t>
      </w:r>
    </w:p>
    <w:p w:rsidR="00E61A1D" w:rsidRPr="00D113EF" w:rsidRDefault="00C33D9B" w:rsidP="00E61A1D">
      <w:pPr>
        <w:pStyle w:val="12"/>
        <w:jc w:val="both"/>
        <w:rPr>
          <w:rFonts w:ascii="Times New Roman" w:hAnsi="Times New Roman"/>
          <w:sz w:val="24"/>
          <w:szCs w:val="24"/>
          <w:lang w:val="kk-KZ"/>
        </w:rPr>
      </w:pPr>
      <w:r w:rsidRPr="00D113EF">
        <w:rPr>
          <w:rFonts w:ascii="Times New Roman" w:hAnsi="Times New Roman"/>
          <w:sz w:val="24"/>
          <w:szCs w:val="24"/>
          <w:lang w:val="kk-KZ"/>
        </w:rPr>
        <w:t>Мектеп әкімшілігі бұл ескертпелерді ескеріп, қысқа мерзім ішінде тиісті түзетулер енгізді.</w:t>
      </w:r>
      <w:r w:rsidR="00E61A1D" w:rsidRPr="00D113EF">
        <w:rPr>
          <w:rFonts w:ascii="Times New Roman" w:hAnsi="Times New Roman"/>
          <w:sz w:val="24"/>
          <w:szCs w:val="24"/>
          <w:lang w:val="kk-KZ"/>
        </w:rPr>
        <w:t xml:space="preserve"> 2024-2025 оқу жылының </w:t>
      </w:r>
      <w:r w:rsidR="00E61A1D" w:rsidRPr="00D113EF">
        <w:rPr>
          <w:rFonts w:ascii="Times New Roman" w:hAnsi="Times New Roman"/>
          <w:bCs/>
          <w:sz w:val="24"/>
          <w:szCs w:val="24"/>
          <w:lang w:val="kk-KZ"/>
        </w:rPr>
        <w:t xml:space="preserve">«BilimClass» </w:t>
      </w:r>
      <w:r w:rsidR="00E61A1D" w:rsidRPr="00D113EF">
        <w:rPr>
          <w:rFonts w:ascii="Times New Roman" w:hAnsi="Times New Roman"/>
          <w:sz w:val="24"/>
          <w:szCs w:val="24"/>
          <w:lang w:val="kk-KZ"/>
        </w:rPr>
        <w:t>электронды журналын</w:t>
      </w:r>
      <w:r w:rsidR="004C37D5" w:rsidRPr="00D113EF">
        <w:rPr>
          <w:rFonts w:ascii="Times New Roman" w:hAnsi="Times New Roman"/>
          <w:sz w:val="24"/>
          <w:szCs w:val="24"/>
          <w:lang w:val="kk-KZ"/>
        </w:rPr>
        <w:t>д</w:t>
      </w:r>
      <w:r w:rsidR="00E61A1D" w:rsidRPr="00D113EF">
        <w:rPr>
          <w:rFonts w:ascii="Times New Roman" w:hAnsi="Times New Roman"/>
          <w:sz w:val="24"/>
          <w:szCs w:val="24"/>
          <w:lang w:val="kk-KZ"/>
        </w:rPr>
        <w:t xml:space="preserve">а «Жол қозғалысы ережелері» оқу курсы сынып сағаттарына енгізілді. </w:t>
      </w:r>
      <w:r w:rsidR="00F043FD" w:rsidRPr="00D113EF">
        <w:rPr>
          <w:rFonts w:ascii="Times New Roman" w:hAnsi="Times New Roman"/>
          <w:sz w:val="24"/>
          <w:szCs w:val="24"/>
          <w:lang w:val="kk-KZ"/>
        </w:rPr>
        <w:t>Сонымен қатар</w:t>
      </w:r>
      <w:r w:rsidR="004C37D5" w:rsidRPr="00D113EF">
        <w:rPr>
          <w:rFonts w:ascii="Times New Roman" w:hAnsi="Times New Roman"/>
          <w:sz w:val="24"/>
          <w:szCs w:val="24"/>
          <w:lang w:val="kk-KZ"/>
        </w:rPr>
        <w:t>,</w:t>
      </w:r>
      <w:r w:rsidR="00F043FD" w:rsidRPr="00D113EF">
        <w:rPr>
          <w:rFonts w:ascii="Times New Roman" w:hAnsi="Times New Roman"/>
          <w:sz w:val="24"/>
          <w:szCs w:val="24"/>
          <w:lang w:val="kk-KZ"/>
        </w:rPr>
        <w:t xml:space="preserve"> </w:t>
      </w:r>
      <w:r w:rsidR="004C37D5" w:rsidRPr="00D113EF">
        <w:rPr>
          <w:rStyle w:val="a4"/>
          <w:rFonts w:ascii="Times New Roman" w:eastAsiaTheme="minorEastAsia" w:hAnsi="Times New Roman"/>
          <w:b w:val="0"/>
          <w:sz w:val="24"/>
          <w:szCs w:val="24"/>
          <w:lang w:val="kk-KZ"/>
        </w:rPr>
        <w:t>ЖОБ МЖМБС-ның 2-қосымшаның 26-тармағына, 3-қосымшаның 38-тармақтарында</w:t>
      </w:r>
      <w:r w:rsidR="004C37D5" w:rsidRPr="00D113EF">
        <w:rPr>
          <w:rStyle w:val="a4"/>
          <w:rFonts w:ascii="Times New Roman" w:eastAsiaTheme="minorEastAsia" w:hAnsi="Times New Roman"/>
          <w:sz w:val="24"/>
          <w:szCs w:val="24"/>
          <w:lang w:val="kk-KZ"/>
        </w:rPr>
        <w:t xml:space="preserve"> </w:t>
      </w:r>
      <w:r w:rsidR="004C37D5" w:rsidRPr="00D113EF">
        <w:rPr>
          <w:rFonts w:ascii="Times New Roman" w:hAnsi="Times New Roman"/>
          <w:sz w:val="24"/>
          <w:szCs w:val="24"/>
          <w:lang w:val="kk-KZ"/>
        </w:rPr>
        <w:lastRenderedPageBreak/>
        <w:t>көзделген талаптарға сәйкес 2025-2026 оқу жылының қыркүйек айынан</w:t>
      </w:r>
      <w:r w:rsidR="00F043FD" w:rsidRPr="00D113EF">
        <w:rPr>
          <w:rFonts w:ascii="Times New Roman" w:hAnsi="Times New Roman"/>
          <w:sz w:val="24"/>
          <w:szCs w:val="24"/>
          <w:lang w:val="kk-KZ"/>
        </w:rPr>
        <w:t xml:space="preserve"> бастап «Жол қозғалысы ережелері» оқу курсы</w:t>
      </w:r>
      <w:r w:rsidR="00B32388" w:rsidRPr="00D113EF">
        <w:rPr>
          <w:rFonts w:ascii="Times New Roman" w:hAnsi="Times New Roman"/>
          <w:sz w:val="24"/>
          <w:szCs w:val="24"/>
          <w:lang w:val="kk-KZ"/>
        </w:rPr>
        <w:t xml:space="preserve"> талапқа сай</w:t>
      </w:r>
      <w:r w:rsidR="00F043FD" w:rsidRPr="00D113EF">
        <w:rPr>
          <w:rFonts w:ascii="Times New Roman" w:hAnsi="Times New Roman"/>
          <w:sz w:val="24"/>
          <w:szCs w:val="24"/>
          <w:lang w:val="kk-KZ"/>
        </w:rPr>
        <w:t xml:space="preserve"> сынып с</w:t>
      </w:r>
      <w:r w:rsidR="004C37D5" w:rsidRPr="00D113EF">
        <w:rPr>
          <w:rFonts w:ascii="Times New Roman" w:hAnsi="Times New Roman"/>
          <w:sz w:val="24"/>
          <w:szCs w:val="24"/>
          <w:lang w:val="kk-KZ"/>
        </w:rPr>
        <w:t>ағаттарына енгізілді</w:t>
      </w:r>
      <w:r w:rsidR="00F043FD" w:rsidRPr="00D113EF">
        <w:rPr>
          <w:rFonts w:ascii="Times New Roman" w:hAnsi="Times New Roman"/>
          <w:sz w:val="24"/>
          <w:szCs w:val="24"/>
          <w:lang w:val="kk-KZ"/>
        </w:rPr>
        <w:t>.</w:t>
      </w:r>
    </w:p>
    <w:p w:rsidR="00F043FD" w:rsidRPr="00D113EF" w:rsidRDefault="00F043FD" w:rsidP="00987F2F">
      <w:pPr>
        <w:pStyle w:val="a5"/>
        <w:numPr>
          <w:ilvl w:val="0"/>
          <w:numId w:val="33"/>
        </w:numPr>
        <w:spacing w:after="0" w:line="240" w:lineRule="auto"/>
        <w:jc w:val="both"/>
        <w:rPr>
          <w:rFonts w:ascii="Times New Roman" w:hAnsi="Times New Roman" w:cs="Times New Roman"/>
          <w:sz w:val="24"/>
          <w:szCs w:val="24"/>
          <w:lang w:val="kk-KZ"/>
        </w:rPr>
      </w:pPr>
      <w:r w:rsidRPr="00D113EF">
        <w:rPr>
          <w:rFonts w:ascii="Times New Roman" w:hAnsi="Times New Roman" w:cs="Times New Roman"/>
          <w:sz w:val="24"/>
          <w:szCs w:val="24"/>
          <w:lang w:val="kk-KZ"/>
        </w:rPr>
        <w:t xml:space="preserve">2024-2025 оқу жылы бойынша </w:t>
      </w:r>
      <w:r w:rsidRPr="00D113EF">
        <w:rPr>
          <w:rFonts w:ascii="Times New Roman" w:hAnsi="Times New Roman" w:cs="Times New Roman"/>
          <w:bCs/>
          <w:sz w:val="24"/>
          <w:szCs w:val="24"/>
          <w:lang w:val="kk-KZ"/>
        </w:rPr>
        <w:t xml:space="preserve">«BilimClass» </w:t>
      </w:r>
      <w:r w:rsidRPr="00D113EF">
        <w:rPr>
          <w:rFonts w:ascii="Times New Roman" w:hAnsi="Times New Roman" w:cs="Times New Roman"/>
          <w:sz w:val="24"/>
          <w:szCs w:val="24"/>
          <w:lang w:val="kk-KZ"/>
        </w:rPr>
        <w:t>электронды журналына пікілер жазылмаған.</w:t>
      </w:r>
    </w:p>
    <w:p w:rsidR="00F043FD" w:rsidRPr="00D113EF" w:rsidRDefault="004C37D5" w:rsidP="00F043FD">
      <w:pPr>
        <w:spacing w:after="0" w:line="240" w:lineRule="auto"/>
        <w:ind w:firstLine="709"/>
        <w:jc w:val="both"/>
        <w:rPr>
          <w:rFonts w:ascii="Times New Roman" w:hAnsi="Times New Roman" w:cs="Times New Roman"/>
          <w:b/>
          <w:sz w:val="24"/>
          <w:szCs w:val="24"/>
          <w:lang w:val="kk-KZ"/>
        </w:rPr>
      </w:pPr>
      <w:r w:rsidRPr="00D113EF">
        <w:rPr>
          <w:rStyle w:val="a4"/>
          <w:rFonts w:ascii="Times New Roman" w:eastAsiaTheme="minorEastAsia" w:hAnsi="Times New Roman" w:cs="Times New Roman"/>
          <w:b w:val="0"/>
          <w:sz w:val="24"/>
          <w:szCs w:val="24"/>
          <w:lang w:val="kk-KZ"/>
        </w:rPr>
        <w:t xml:space="preserve"> БҰЛ </w:t>
      </w:r>
      <w:r w:rsidR="00F043FD" w:rsidRPr="00D113EF">
        <w:rPr>
          <w:rStyle w:val="a4"/>
          <w:rFonts w:ascii="Times New Roman" w:eastAsiaTheme="minorEastAsia" w:hAnsi="Times New Roman" w:cs="Times New Roman"/>
          <w:b w:val="0"/>
          <w:sz w:val="24"/>
          <w:szCs w:val="24"/>
          <w:lang w:val="kk-KZ"/>
        </w:rPr>
        <w:t>ЖОБ МЖМБС-ның 2-қосымшаның 40-44-тармақтары, 3-қосымшаның 57-60-тармақтары, 4-қосымшаның 51-54-тармақтары</w:t>
      </w:r>
      <w:r w:rsidRPr="00D113EF">
        <w:rPr>
          <w:rStyle w:val="a4"/>
          <w:rFonts w:ascii="Times New Roman" w:eastAsiaTheme="minorEastAsia" w:hAnsi="Times New Roman" w:cs="Times New Roman"/>
          <w:b w:val="0"/>
          <w:sz w:val="24"/>
          <w:szCs w:val="24"/>
          <w:lang w:val="kk-KZ"/>
        </w:rPr>
        <w:t>ның талаптарына сәйкес келмейтінін көрсетеді.</w:t>
      </w:r>
    </w:p>
    <w:p w:rsidR="00F043FD" w:rsidRPr="00D113EF" w:rsidRDefault="00F043FD" w:rsidP="00C33D9B">
      <w:pPr>
        <w:spacing w:after="0"/>
        <w:rPr>
          <w:rFonts w:ascii="Times New Roman" w:hAnsi="Times New Roman" w:cs="Times New Roman"/>
          <w:sz w:val="24"/>
          <w:szCs w:val="24"/>
          <w:lang w:val="kk-KZ"/>
        </w:rPr>
      </w:pPr>
      <w:r w:rsidRPr="00D113EF">
        <w:rPr>
          <w:rFonts w:ascii="Times New Roman" w:hAnsi="Times New Roman" w:cs="Times New Roman"/>
          <w:sz w:val="24"/>
          <w:szCs w:val="24"/>
          <w:lang w:val="kk-KZ"/>
        </w:rPr>
        <w:t xml:space="preserve">2024-2025 оқу жылы бойынша </w:t>
      </w:r>
      <w:r w:rsidRPr="00D113EF">
        <w:rPr>
          <w:rFonts w:ascii="Times New Roman" w:hAnsi="Times New Roman" w:cs="Times New Roman"/>
          <w:bCs/>
          <w:sz w:val="24"/>
          <w:szCs w:val="24"/>
          <w:lang w:val="kk-KZ"/>
        </w:rPr>
        <w:t xml:space="preserve">«BilimClass» </w:t>
      </w:r>
      <w:r w:rsidRPr="00D113EF">
        <w:rPr>
          <w:rFonts w:ascii="Times New Roman" w:hAnsi="Times New Roman" w:cs="Times New Roman"/>
          <w:sz w:val="24"/>
          <w:szCs w:val="24"/>
          <w:lang w:val="kk-KZ"/>
        </w:rPr>
        <w:t xml:space="preserve">электронды журналына </w:t>
      </w:r>
    </w:p>
    <w:p w:rsidR="00C33D9B" w:rsidRPr="00D113EF" w:rsidRDefault="004C37D5" w:rsidP="00C33D9B">
      <w:pPr>
        <w:spacing w:after="0"/>
        <w:rPr>
          <w:rFonts w:ascii="Times New Roman" w:hAnsi="Times New Roman" w:cs="Times New Roman"/>
          <w:sz w:val="24"/>
          <w:szCs w:val="24"/>
          <w:lang w:val="kk-KZ"/>
        </w:rPr>
      </w:pPr>
      <w:r w:rsidRPr="00D113EF">
        <w:rPr>
          <w:rFonts w:ascii="Times New Roman" w:hAnsi="Times New Roman" w:cs="Times New Roman"/>
          <w:sz w:val="24"/>
          <w:szCs w:val="24"/>
          <w:lang w:val="kk-KZ"/>
        </w:rPr>
        <w:t xml:space="preserve">барлық пәндерге </w:t>
      </w:r>
      <w:r w:rsidR="00C33D9B" w:rsidRPr="00D113EF">
        <w:rPr>
          <w:rFonts w:ascii="Times New Roman" w:hAnsi="Times New Roman" w:cs="Times New Roman"/>
          <w:sz w:val="24"/>
          <w:szCs w:val="24"/>
          <w:lang w:val="kk-KZ"/>
        </w:rPr>
        <w:t xml:space="preserve"> мұғалімдердің пікірлері толық және сапалы жазылды.</w:t>
      </w:r>
    </w:p>
    <w:p w:rsidR="00C33D9B" w:rsidRPr="00D113EF" w:rsidRDefault="00C33D9B" w:rsidP="00C33D9B">
      <w:pPr>
        <w:spacing w:after="0"/>
        <w:rPr>
          <w:rFonts w:ascii="Times New Roman" w:hAnsi="Times New Roman" w:cs="Times New Roman"/>
          <w:sz w:val="24"/>
          <w:szCs w:val="24"/>
          <w:lang w:val="kk-KZ"/>
        </w:rPr>
      </w:pPr>
      <w:r w:rsidRPr="00D113EF">
        <w:rPr>
          <w:rFonts w:ascii="Times New Roman" w:hAnsi="Times New Roman" w:cs="Times New Roman"/>
          <w:sz w:val="24"/>
          <w:szCs w:val="24"/>
          <w:lang w:val="kk-KZ"/>
        </w:rPr>
        <w:t>Әрбір мұғалім сабақ барысында оқушылардың үлгерімін, оқу тапсырмаларын орындау деңгейін, білімге деген қызығушылығын талдап, электронды журналда жеке-жеке пікір қалдырып отыр.</w:t>
      </w:r>
    </w:p>
    <w:p w:rsidR="00C33D9B" w:rsidRPr="00D113EF" w:rsidRDefault="00C33D9B" w:rsidP="00C33D9B">
      <w:pPr>
        <w:spacing w:after="0"/>
        <w:rPr>
          <w:rFonts w:ascii="Times New Roman" w:hAnsi="Times New Roman" w:cs="Times New Roman"/>
          <w:sz w:val="24"/>
          <w:szCs w:val="24"/>
          <w:lang w:val="kk-KZ"/>
        </w:rPr>
      </w:pPr>
      <w:r w:rsidRPr="00D113EF">
        <w:rPr>
          <w:rFonts w:ascii="Times New Roman" w:hAnsi="Times New Roman" w:cs="Times New Roman"/>
          <w:sz w:val="24"/>
          <w:szCs w:val="24"/>
          <w:lang w:val="kk-KZ"/>
        </w:rPr>
        <w:t>Бұл түзетулер ЖОБ МЖМБС-ның көрсетілген қосымшаларындағы талаптарға сәйкес жасалды. 2-қосымшаның 40–44-тармақтарына сай білім алушылардың оқу жетістіктерін әділ, ашық және жүйелі бағалау қамтамасыз етілді.</w:t>
      </w:r>
    </w:p>
    <w:p w:rsidR="00C33D9B" w:rsidRPr="00D113EF" w:rsidRDefault="00C33D9B" w:rsidP="00C33D9B">
      <w:pPr>
        <w:spacing w:after="0"/>
        <w:rPr>
          <w:rFonts w:ascii="Times New Roman" w:hAnsi="Times New Roman" w:cs="Times New Roman"/>
          <w:sz w:val="24"/>
          <w:szCs w:val="24"/>
          <w:lang w:val="kk-KZ"/>
        </w:rPr>
      </w:pPr>
      <w:r w:rsidRPr="00D113EF">
        <w:rPr>
          <w:rFonts w:ascii="Times New Roman" w:hAnsi="Times New Roman" w:cs="Times New Roman"/>
          <w:sz w:val="24"/>
          <w:szCs w:val="24"/>
          <w:lang w:val="kk-KZ"/>
        </w:rPr>
        <w:t>Электронды журналдарды толтыру сапасын арттыру үшін педагогикалық құрамға түсіндіру жұмыстары жүргізілді.</w:t>
      </w:r>
    </w:p>
    <w:p w:rsidR="00C33D9B" w:rsidRPr="00D113EF" w:rsidRDefault="00C33D9B" w:rsidP="00C33D9B">
      <w:pPr>
        <w:spacing w:after="0"/>
        <w:ind w:firstLine="708"/>
        <w:rPr>
          <w:rFonts w:ascii="Times New Roman" w:hAnsi="Times New Roman" w:cs="Times New Roman"/>
          <w:sz w:val="24"/>
          <w:szCs w:val="24"/>
          <w:lang w:val="kk-KZ"/>
        </w:rPr>
      </w:pPr>
      <w:r w:rsidRPr="00D113EF">
        <w:rPr>
          <w:rFonts w:ascii="Times New Roman" w:hAnsi="Times New Roman" w:cs="Times New Roman"/>
          <w:sz w:val="24"/>
          <w:szCs w:val="24"/>
          <w:lang w:val="kk-KZ"/>
        </w:rPr>
        <w:t>Мектеп әкімшілігі тарапынан күнделікті және ай сайынғы тексеру кестесі енгізіліп, журналдарды жүргізу тұрақты бақылауда ұсталып отыр.</w:t>
      </w:r>
    </w:p>
    <w:p w:rsidR="00C33D9B" w:rsidRPr="00D113EF" w:rsidRDefault="00C33D9B" w:rsidP="00C33D9B">
      <w:pPr>
        <w:spacing w:after="0"/>
        <w:rPr>
          <w:rFonts w:ascii="Times New Roman" w:hAnsi="Times New Roman" w:cs="Times New Roman"/>
          <w:sz w:val="24"/>
          <w:szCs w:val="24"/>
          <w:lang w:val="kk-KZ"/>
        </w:rPr>
      </w:pPr>
      <w:r w:rsidRPr="00D113EF">
        <w:rPr>
          <w:rFonts w:ascii="Times New Roman" w:hAnsi="Times New Roman" w:cs="Times New Roman"/>
          <w:sz w:val="24"/>
          <w:szCs w:val="24"/>
          <w:lang w:val="kk-KZ"/>
        </w:rPr>
        <w:t>Педагогикалық кеңес отырысында осы мәселе талқыланып, мұғалімдердің кәсіби жауапкершілігін арттыруға бағытталған шешімдер қабылданды.</w:t>
      </w:r>
    </w:p>
    <w:p w:rsidR="00C33D9B" w:rsidRPr="00D113EF" w:rsidRDefault="00C33D9B" w:rsidP="00C33D9B">
      <w:pPr>
        <w:spacing w:after="0"/>
        <w:rPr>
          <w:rFonts w:ascii="Times New Roman" w:hAnsi="Times New Roman" w:cs="Times New Roman"/>
          <w:sz w:val="24"/>
          <w:szCs w:val="24"/>
          <w:lang w:val="kk-KZ"/>
        </w:rPr>
      </w:pPr>
      <w:r w:rsidRPr="00D113EF">
        <w:rPr>
          <w:rFonts w:ascii="Times New Roman" w:hAnsi="Times New Roman" w:cs="Times New Roman"/>
          <w:sz w:val="24"/>
          <w:szCs w:val="24"/>
          <w:lang w:val="kk-KZ"/>
        </w:rPr>
        <w:t>Әдістемелік бірлестік жетекшілеріне электронды журналдардың сапалы жүргізілуіне жауапкершілік жүктелді. Жас мамандарға тәжірибелі ұстаздар тарапынан әдістемелік көмек көрсетіліп, электронды журналды дұрыс толтыруға үйретілді. Оқушылар мен ата-аналар тарапынан да электронды журналдардағы түзетулер оң қабылданды. Ата-аналар балалардың оқу жетістіктеріне қатысты пікірлерді тұрақты бақылап, мектеппен тығыз байланыс орнатуда. Бұл өзгерістер оқушының оқу процесіне деген қызығушылығын арттырып, мұғалім мен ата-ана арасындағы ынтымақтастықты нығайтты.</w:t>
      </w:r>
    </w:p>
    <w:p w:rsidR="00C33D9B" w:rsidRDefault="00C33D9B" w:rsidP="00C33D9B">
      <w:pPr>
        <w:spacing w:after="0"/>
        <w:rPr>
          <w:rFonts w:ascii="Times New Roman" w:hAnsi="Times New Roman" w:cs="Times New Roman"/>
          <w:sz w:val="24"/>
          <w:szCs w:val="24"/>
          <w:lang w:val="kk-KZ"/>
        </w:rPr>
      </w:pPr>
      <w:r w:rsidRPr="00D113EF">
        <w:rPr>
          <w:rFonts w:ascii="Times New Roman" w:hAnsi="Times New Roman" w:cs="Times New Roman"/>
          <w:sz w:val="24"/>
          <w:szCs w:val="24"/>
          <w:lang w:val="kk-KZ"/>
        </w:rPr>
        <w:t>Мектеп ұжымы нормативтік құжаттардың талаптарын қатаң сақтай отырып, алдағы уақытта да мұндай кемшіліктерге жол бермеуді басты міндет етіп отыр.</w:t>
      </w:r>
    </w:p>
    <w:p w:rsidR="00D15D2D" w:rsidRDefault="00D15D2D" w:rsidP="00C33D9B">
      <w:pPr>
        <w:spacing w:after="0"/>
        <w:rPr>
          <w:rFonts w:ascii="Times New Roman" w:hAnsi="Times New Roman" w:cs="Times New Roman"/>
          <w:sz w:val="24"/>
          <w:szCs w:val="24"/>
          <w:lang w:val="kk-KZ"/>
        </w:rPr>
      </w:pPr>
    </w:p>
    <w:p w:rsidR="00D15D2D" w:rsidRPr="00D15D2D" w:rsidRDefault="00D15D2D" w:rsidP="00C33D9B">
      <w:pPr>
        <w:spacing w:after="0"/>
        <w:rPr>
          <w:rFonts w:ascii="Times New Roman" w:hAnsi="Times New Roman" w:cs="Times New Roman"/>
          <w:sz w:val="24"/>
          <w:szCs w:val="24"/>
          <w:lang w:val="kk-KZ"/>
        </w:rPr>
      </w:pPr>
      <w:r w:rsidRPr="00D113EF">
        <w:rPr>
          <w:rFonts w:ascii="Times New Roman" w:hAnsi="Times New Roman" w:cs="Times New Roman"/>
          <w:bCs/>
          <w:sz w:val="24"/>
          <w:szCs w:val="24"/>
          <w:lang w:val="kk-KZ"/>
        </w:rPr>
        <w:t>«BilimClass»</w:t>
      </w:r>
      <w:r>
        <w:rPr>
          <w:rFonts w:ascii="Times New Roman" w:hAnsi="Times New Roman" w:cs="Times New Roman"/>
          <w:bCs/>
          <w:sz w:val="24"/>
          <w:szCs w:val="24"/>
          <w:lang w:val="kk-KZ"/>
        </w:rPr>
        <w:t xml:space="preserve"> </w:t>
      </w:r>
      <w:r w:rsidRPr="00D113EF">
        <w:rPr>
          <w:rFonts w:ascii="Times New Roman" w:hAnsi="Times New Roman" w:cs="Times New Roman"/>
          <w:sz w:val="24"/>
          <w:szCs w:val="24"/>
          <w:lang w:val="kk-KZ"/>
        </w:rPr>
        <w:t>электронды журналы</w:t>
      </w:r>
      <w:r>
        <w:rPr>
          <w:rFonts w:ascii="Times New Roman" w:hAnsi="Times New Roman" w:cs="Times New Roman"/>
          <w:sz w:val="24"/>
          <w:szCs w:val="24"/>
          <w:lang w:val="kk-KZ"/>
        </w:rPr>
        <w:t xml:space="preserve"> директордың логины </w:t>
      </w:r>
      <w:r w:rsidRPr="00D15D2D">
        <w:rPr>
          <w:rFonts w:ascii="Times New Roman" w:hAnsi="Times New Roman" w:cs="Times New Roman"/>
          <w:sz w:val="24"/>
          <w:szCs w:val="24"/>
          <w:lang w:val="kk-KZ"/>
        </w:rPr>
        <w:t>2_970240003973_dir</w:t>
      </w:r>
      <w:r>
        <w:rPr>
          <w:rFonts w:ascii="Times New Roman" w:hAnsi="Times New Roman" w:cs="Times New Roman"/>
          <w:sz w:val="24"/>
          <w:szCs w:val="24"/>
          <w:lang w:val="kk-KZ"/>
        </w:rPr>
        <w:t>, 3</w:t>
      </w:r>
      <w:r>
        <w:rPr>
          <w:rFonts w:ascii="Times New Roman" w:hAnsi="Times New Roman" w:cs="Times New Roman"/>
          <w:sz w:val="24"/>
          <w:szCs w:val="24"/>
          <w:lang w:val="en-US"/>
        </w:rPr>
        <w:t>C</w:t>
      </w:r>
      <w:r w:rsidRPr="00D15D2D">
        <w:rPr>
          <w:rFonts w:ascii="Times New Roman" w:hAnsi="Times New Roman" w:cs="Times New Roman"/>
          <w:sz w:val="24"/>
          <w:szCs w:val="24"/>
        </w:rPr>
        <w:t>22</w:t>
      </w:r>
      <w:r>
        <w:rPr>
          <w:rFonts w:ascii="Times New Roman" w:hAnsi="Times New Roman" w:cs="Times New Roman"/>
          <w:sz w:val="24"/>
          <w:szCs w:val="24"/>
          <w:lang w:val="en-US"/>
        </w:rPr>
        <w:t>SK</w:t>
      </w:r>
      <w:r w:rsidRPr="00D15D2D">
        <w:rPr>
          <w:rFonts w:ascii="Times New Roman" w:hAnsi="Times New Roman" w:cs="Times New Roman"/>
          <w:sz w:val="24"/>
          <w:szCs w:val="24"/>
        </w:rPr>
        <w:t xml:space="preserve"> </w:t>
      </w:r>
      <w:r>
        <w:rPr>
          <w:rFonts w:ascii="Times New Roman" w:hAnsi="Times New Roman" w:cs="Times New Roman"/>
          <w:sz w:val="24"/>
          <w:szCs w:val="24"/>
          <w:lang w:val="kk-KZ"/>
        </w:rPr>
        <w:t>пароль.</w:t>
      </w:r>
    </w:p>
    <w:p w:rsidR="00987F2F" w:rsidRDefault="00987F2F" w:rsidP="00C33D9B">
      <w:pPr>
        <w:spacing w:after="0"/>
        <w:rPr>
          <w:rFonts w:ascii="Times New Roman" w:hAnsi="Times New Roman" w:cs="Times New Roman"/>
          <w:sz w:val="24"/>
          <w:szCs w:val="24"/>
          <w:lang w:val="kk-KZ"/>
        </w:rPr>
      </w:pPr>
      <w:bookmarkStart w:id="0" w:name="_GoBack"/>
      <w:bookmarkEnd w:id="0"/>
    </w:p>
    <w:p w:rsidR="00987F2F" w:rsidRPr="00D113EF" w:rsidRDefault="00002B1F" w:rsidP="00C33D9B">
      <w:pPr>
        <w:spacing w:after="0"/>
        <w:rPr>
          <w:rFonts w:ascii="Times New Roman" w:hAnsi="Times New Roman" w:cs="Times New Roman"/>
          <w:sz w:val="24"/>
          <w:szCs w:val="24"/>
          <w:lang w:val="kk-KZ"/>
        </w:rPr>
      </w:pPr>
      <w:r w:rsidRPr="00987F2F">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6224C2CC" wp14:editId="3751FF33">
            <wp:simplePos x="0" y="0"/>
            <wp:positionH relativeFrom="margin">
              <wp:align>left</wp:align>
            </wp:positionH>
            <wp:positionV relativeFrom="paragraph">
              <wp:posOffset>84455</wp:posOffset>
            </wp:positionV>
            <wp:extent cx="3766185" cy="2186305"/>
            <wp:effectExtent l="0" t="0" r="5715" b="4445"/>
            <wp:wrapThrough wrapText="bothSides">
              <wp:wrapPolygon edited="0">
                <wp:start x="0" y="0"/>
                <wp:lineTo x="0" y="21456"/>
                <wp:lineTo x="21524" y="21456"/>
                <wp:lineTo x="21524" y="0"/>
                <wp:lineTo x="0" y="0"/>
              </wp:wrapPolygon>
            </wp:wrapThrough>
            <wp:docPr id="1" name="Рисунок 1" descr="C:\Users\elikt\OneDrive\Рабочий стол\Жоспар ДКСО\Изображение WhatsApp 2025-10-13 в 12.35.36_40e495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kt\OneDrive\Рабочий стол\Жоспар ДКСО\Изображение WhatsApp 2025-10-13 в 12.35.36_40e4953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66185" cy="2186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3D9B" w:rsidRDefault="00C33D9B" w:rsidP="00C33D9B">
      <w:pPr>
        <w:spacing w:after="0" w:line="240" w:lineRule="auto"/>
        <w:ind w:left="7371" w:hanging="141"/>
        <w:rPr>
          <w:rFonts w:ascii="Times New Roman" w:hAnsi="Times New Roman" w:cs="Times New Roman"/>
          <w:sz w:val="24"/>
          <w:szCs w:val="24"/>
          <w:lang w:val="kk-KZ"/>
        </w:rPr>
      </w:pPr>
    </w:p>
    <w:p w:rsidR="00987F2F" w:rsidRPr="00D113EF" w:rsidRDefault="00987F2F" w:rsidP="00987F2F">
      <w:pPr>
        <w:spacing w:after="0" w:line="240" w:lineRule="auto"/>
        <w:ind w:left="7371" w:hanging="141"/>
        <w:rPr>
          <w:rFonts w:ascii="Times New Roman" w:hAnsi="Times New Roman" w:cs="Times New Roman"/>
          <w:sz w:val="24"/>
          <w:szCs w:val="24"/>
          <w:lang w:val="kk-KZ"/>
        </w:rPr>
      </w:pPr>
    </w:p>
    <w:p w:rsidR="00C33D9B" w:rsidRDefault="00C33D9B" w:rsidP="00002B1F">
      <w:pPr>
        <w:spacing w:after="0" w:line="240" w:lineRule="auto"/>
        <w:ind w:hanging="141"/>
        <w:rPr>
          <w:rFonts w:ascii="Times New Roman" w:hAnsi="Times New Roman" w:cs="Times New Roman"/>
          <w:sz w:val="24"/>
          <w:szCs w:val="24"/>
          <w:lang w:val="kk-KZ"/>
        </w:rPr>
      </w:pPr>
    </w:p>
    <w:p w:rsidR="00002B1F" w:rsidRDefault="00002B1F" w:rsidP="00002B1F">
      <w:pPr>
        <w:spacing w:after="0" w:line="240" w:lineRule="auto"/>
        <w:ind w:hanging="141"/>
        <w:rPr>
          <w:rFonts w:ascii="Times New Roman" w:hAnsi="Times New Roman" w:cs="Times New Roman"/>
          <w:sz w:val="24"/>
          <w:szCs w:val="24"/>
          <w:lang w:val="kk-KZ"/>
        </w:rPr>
      </w:pPr>
    </w:p>
    <w:p w:rsidR="00002B1F" w:rsidRDefault="00002B1F" w:rsidP="00002B1F">
      <w:pPr>
        <w:spacing w:after="0" w:line="240" w:lineRule="auto"/>
        <w:ind w:hanging="141"/>
        <w:rPr>
          <w:rFonts w:ascii="Times New Roman" w:hAnsi="Times New Roman" w:cs="Times New Roman"/>
          <w:sz w:val="24"/>
          <w:szCs w:val="24"/>
          <w:lang w:val="kk-KZ"/>
        </w:rPr>
      </w:pPr>
    </w:p>
    <w:p w:rsidR="00002B1F" w:rsidRDefault="00002B1F" w:rsidP="00002B1F">
      <w:pPr>
        <w:spacing w:after="0" w:line="240" w:lineRule="auto"/>
        <w:ind w:hanging="141"/>
        <w:rPr>
          <w:rFonts w:ascii="Times New Roman" w:hAnsi="Times New Roman" w:cs="Times New Roman"/>
          <w:sz w:val="24"/>
          <w:szCs w:val="24"/>
          <w:lang w:val="kk-KZ"/>
        </w:rPr>
      </w:pPr>
    </w:p>
    <w:p w:rsidR="00002B1F" w:rsidRDefault="00002B1F" w:rsidP="00002B1F">
      <w:pPr>
        <w:spacing w:after="0" w:line="240" w:lineRule="auto"/>
        <w:ind w:hanging="141"/>
        <w:rPr>
          <w:rFonts w:ascii="Times New Roman" w:hAnsi="Times New Roman" w:cs="Times New Roman"/>
          <w:sz w:val="24"/>
          <w:szCs w:val="24"/>
          <w:lang w:val="kk-KZ"/>
        </w:rPr>
      </w:pPr>
    </w:p>
    <w:p w:rsidR="00002B1F" w:rsidRDefault="00002B1F" w:rsidP="00002B1F">
      <w:pPr>
        <w:spacing w:after="0" w:line="240" w:lineRule="auto"/>
        <w:ind w:hanging="141"/>
        <w:rPr>
          <w:rFonts w:ascii="Times New Roman" w:hAnsi="Times New Roman" w:cs="Times New Roman"/>
          <w:sz w:val="24"/>
          <w:szCs w:val="24"/>
          <w:lang w:val="kk-KZ"/>
        </w:rPr>
      </w:pPr>
      <w:r w:rsidRPr="00002B1F">
        <w:rPr>
          <w:rFonts w:ascii="Times New Roman" w:hAnsi="Times New Roman" w:cs="Times New Roman"/>
          <w:noProof/>
          <w:sz w:val="24"/>
          <w:szCs w:val="24"/>
          <w:lang w:eastAsia="ru-RU"/>
        </w:rPr>
        <w:lastRenderedPageBreak/>
        <w:drawing>
          <wp:anchor distT="0" distB="0" distL="114300" distR="114300" simplePos="0" relativeHeight="251659264" behindDoc="0" locked="0" layoutInCell="1" allowOverlap="1" wp14:anchorId="02E94D37" wp14:editId="4B43D819">
            <wp:simplePos x="0" y="0"/>
            <wp:positionH relativeFrom="margin">
              <wp:posOffset>88265</wp:posOffset>
            </wp:positionH>
            <wp:positionV relativeFrom="paragraph">
              <wp:posOffset>3175</wp:posOffset>
            </wp:positionV>
            <wp:extent cx="3641090" cy="2494915"/>
            <wp:effectExtent l="0" t="0" r="0" b="635"/>
            <wp:wrapThrough wrapText="bothSides">
              <wp:wrapPolygon edited="0">
                <wp:start x="0" y="0"/>
                <wp:lineTo x="0" y="21441"/>
                <wp:lineTo x="21472" y="21441"/>
                <wp:lineTo x="21472" y="0"/>
                <wp:lineTo x="0" y="0"/>
              </wp:wrapPolygon>
            </wp:wrapThrough>
            <wp:docPr id="2" name="Рисунок 2" descr="C:\Users\elikt\OneDrive\Рабочий стол\Жоспар ДКСО\Изображение WhatsApp 2025-10-13 в 12.35.21_53de26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kt\OneDrive\Рабочий стол\Жоспар ДКСО\Изображение WhatsApp 2025-10-13 в 12.35.21_53de26f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1090" cy="24949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02B1F" w:rsidRPr="00D113EF" w:rsidRDefault="00002B1F" w:rsidP="00002B1F">
      <w:pPr>
        <w:spacing w:after="0" w:line="240" w:lineRule="auto"/>
        <w:ind w:hanging="141"/>
        <w:rPr>
          <w:rFonts w:ascii="Times New Roman" w:hAnsi="Times New Roman" w:cs="Times New Roman"/>
          <w:sz w:val="24"/>
          <w:szCs w:val="24"/>
          <w:lang w:val="kk-KZ"/>
        </w:rPr>
      </w:pPr>
    </w:p>
    <w:p w:rsidR="00C33D9B" w:rsidRPr="00D113EF" w:rsidRDefault="00C33D9B" w:rsidP="00C33D9B">
      <w:pPr>
        <w:spacing w:after="0" w:line="240" w:lineRule="auto"/>
        <w:ind w:left="7371" w:hanging="141"/>
        <w:rPr>
          <w:rFonts w:ascii="Times New Roman" w:hAnsi="Times New Roman" w:cs="Times New Roman"/>
          <w:sz w:val="24"/>
          <w:szCs w:val="24"/>
          <w:lang w:val="kk-KZ"/>
        </w:rPr>
      </w:pPr>
    </w:p>
    <w:p w:rsidR="00C33D9B" w:rsidRDefault="00C33D9B"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002B1F">
      <w:pPr>
        <w:spacing w:after="0" w:line="240" w:lineRule="auto"/>
        <w:ind w:hanging="141"/>
        <w:rPr>
          <w:rFonts w:ascii="Times New Roman" w:hAnsi="Times New Roman" w:cs="Times New Roman"/>
          <w:sz w:val="24"/>
          <w:szCs w:val="24"/>
          <w:lang w:val="kk-KZ"/>
        </w:rPr>
      </w:pPr>
    </w:p>
    <w:p w:rsidR="00002B1F" w:rsidRDefault="00002B1F" w:rsidP="00002B1F">
      <w:pPr>
        <w:spacing w:after="0" w:line="240" w:lineRule="auto"/>
        <w:ind w:hanging="141"/>
        <w:rPr>
          <w:rFonts w:ascii="Times New Roman" w:hAnsi="Times New Roman" w:cs="Times New Roman"/>
          <w:sz w:val="24"/>
          <w:szCs w:val="24"/>
          <w:lang w:val="kk-KZ"/>
        </w:rPr>
      </w:pPr>
      <w:r w:rsidRPr="00002B1F">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35B739E6" wp14:editId="5134FC21">
            <wp:simplePos x="0" y="0"/>
            <wp:positionH relativeFrom="column">
              <wp:posOffset>-86222</wp:posOffset>
            </wp:positionH>
            <wp:positionV relativeFrom="paragraph">
              <wp:posOffset>-2153</wp:posOffset>
            </wp:positionV>
            <wp:extent cx="4043453" cy="2274073"/>
            <wp:effectExtent l="0" t="0" r="0" b="0"/>
            <wp:wrapThrough wrapText="bothSides">
              <wp:wrapPolygon edited="0">
                <wp:start x="0" y="0"/>
                <wp:lineTo x="0" y="21353"/>
                <wp:lineTo x="21474" y="21353"/>
                <wp:lineTo x="21474" y="0"/>
                <wp:lineTo x="0" y="0"/>
              </wp:wrapPolygon>
            </wp:wrapThrough>
            <wp:docPr id="3" name="Рисунок 3" descr="C:\Users\elikt\OneDrive\Рабочий стол\Жоспар ДКСО\Изображение WhatsApp 2025-10-13 в 12.35.37_26b20a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kt\OneDrive\Рабочий стол\Жоспар ДКСО\Изображение WhatsApp 2025-10-13 в 12.35.37_26b20ac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3453" cy="2274073"/>
                    </a:xfrm>
                    <a:prstGeom prst="rect">
                      <a:avLst/>
                    </a:prstGeom>
                    <a:noFill/>
                    <a:ln>
                      <a:noFill/>
                    </a:ln>
                  </pic:spPr>
                </pic:pic>
              </a:graphicData>
            </a:graphic>
          </wp:anchor>
        </w:drawing>
      </w:r>
    </w:p>
    <w:p w:rsidR="00987F2F" w:rsidRDefault="00987F2F" w:rsidP="00002B1F">
      <w:pPr>
        <w:spacing w:after="0" w:line="240" w:lineRule="auto"/>
        <w:ind w:firstLine="7797"/>
        <w:rPr>
          <w:rFonts w:ascii="Times New Roman" w:hAnsi="Times New Roman" w:cs="Times New Roman"/>
          <w:sz w:val="24"/>
          <w:szCs w:val="24"/>
          <w:lang w:val="kk-KZ"/>
        </w:rPr>
      </w:pPr>
    </w:p>
    <w:p w:rsidR="00987F2F" w:rsidRDefault="00987F2F" w:rsidP="00002B1F">
      <w:pPr>
        <w:spacing w:after="0" w:line="240" w:lineRule="auto"/>
        <w:ind w:hanging="141"/>
        <w:rPr>
          <w:rFonts w:ascii="Times New Roman" w:hAnsi="Times New Roman" w:cs="Times New Roman"/>
          <w:sz w:val="24"/>
          <w:szCs w:val="24"/>
          <w:lang w:val="kk-KZ"/>
        </w:rPr>
      </w:pPr>
    </w:p>
    <w:p w:rsidR="00002B1F" w:rsidRDefault="00002B1F" w:rsidP="00002B1F">
      <w:pPr>
        <w:spacing w:after="0" w:line="240" w:lineRule="auto"/>
        <w:ind w:hanging="141"/>
        <w:rPr>
          <w:rFonts w:ascii="Times New Roman" w:hAnsi="Times New Roman" w:cs="Times New Roman"/>
          <w:sz w:val="24"/>
          <w:szCs w:val="24"/>
          <w:lang w:val="kk-KZ"/>
        </w:rPr>
      </w:pPr>
      <w:r w:rsidRPr="00002B1F">
        <w:rPr>
          <w:rFonts w:ascii="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-86222</wp:posOffset>
            </wp:positionH>
            <wp:positionV relativeFrom="paragraph">
              <wp:posOffset>1463</wp:posOffset>
            </wp:positionV>
            <wp:extent cx="4071729" cy="2289976"/>
            <wp:effectExtent l="0" t="0" r="5080" b="0"/>
            <wp:wrapThrough wrapText="bothSides">
              <wp:wrapPolygon edited="0">
                <wp:start x="0" y="0"/>
                <wp:lineTo x="0" y="21384"/>
                <wp:lineTo x="21526" y="21384"/>
                <wp:lineTo x="21526" y="0"/>
                <wp:lineTo x="0" y="0"/>
              </wp:wrapPolygon>
            </wp:wrapThrough>
            <wp:docPr id="4" name="Рисунок 4" descr="C:\Users\elikt\OneDrive\Рабочий стол\Жоспар ДКСО\Изображение WhatsApp 2025-10-13 в 12.35.37_eeef77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ikt\OneDrive\Рабочий стол\Жоспар ДКСО\Изображение WhatsApp 2025-10-13 в 12.35.37_eeef772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1729" cy="2289976"/>
                    </a:xfrm>
                    <a:prstGeom prst="rect">
                      <a:avLst/>
                    </a:prstGeom>
                    <a:noFill/>
                    <a:ln>
                      <a:noFill/>
                    </a:ln>
                  </pic:spPr>
                </pic:pic>
              </a:graphicData>
            </a:graphic>
          </wp:anchor>
        </w:drawing>
      </w:r>
    </w:p>
    <w:p w:rsidR="00987F2F" w:rsidRDefault="00987F2F" w:rsidP="00C33D9B">
      <w:pPr>
        <w:spacing w:after="0" w:line="240" w:lineRule="auto"/>
        <w:ind w:left="7371" w:hanging="141"/>
        <w:rPr>
          <w:rFonts w:ascii="Times New Roman" w:hAnsi="Times New Roman" w:cs="Times New Roman"/>
          <w:sz w:val="24"/>
          <w:szCs w:val="24"/>
          <w:lang w:val="kk-KZ"/>
        </w:rPr>
      </w:pPr>
    </w:p>
    <w:p w:rsidR="00987F2F" w:rsidRDefault="00987F2F" w:rsidP="00C33D9B">
      <w:pPr>
        <w:spacing w:after="0" w:line="240" w:lineRule="auto"/>
        <w:ind w:left="7371" w:hanging="141"/>
        <w:rPr>
          <w:rFonts w:ascii="Times New Roman" w:hAnsi="Times New Roman" w:cs="Times New Roman"/>
          <w:sz w:val="24"/>
          <w:szCs w:val="24"/>
          <w:lang w:val="kk-KZ"/>
        </w:rPr>
      </w:pPr>
    </w:p>
    <w:p w:rsidR="00987F2F" w:rsidRPr="00D113EF" w:rsidRDefault="00987F2F" w:rsidP="00C33D9B">
      <w:pPr>
        <w:spacing w:after="0" w:line="240" w:lineRule="auto"/>
        <w:ind w:left="7371" w:hanging="141"/>
        <w:rPr>
          <w:rFonts w:ascii="Times New Roman" w:hAnsi="Times New Roman" w:cs="Times New Roman"/>
          <w:sz w:val="24"/>
          <w:szCs w:val="24"/>
          <w:lang w:val="kk-KZ"/>
        </w:rPr>
      </w:pPr>
    </w:p>
    <w:p w:rsidR="00C33D9B" w:rsidRDefault="00C33D9B" w:rsidP="00C33D9B">
      <w:pPr>
        <w:spacing w:after="0" w:line="240" w:lineRule="auto"/>
        <w:ind w:left="7371" w:hanging="141"/>
        <w:rPr>
          <w:rFonts w:ascii="Times New Roman" w:hAnsi="Times New Roman" w:cs="Times New Roman"/>
          <w:sz w:val="24"/>
          <w:szCs w:val="24"/>
          <w:lang w:val="kk-KZ"/>
        </w:rPr>
      </w:pPr>
    </w:p>
    <w:p w:rsidR="00987F2F" w:rsidRDefault="00987F2F" w:rsidP="00C33D9B">
      <w:pPr>
        <w:spacing w:after="0" w:line="240" w:lineRule="auto"/>
        <w:ind w:left="7371" w:hanging="141"/>
        <w:rPr>
          <w:rFonts w:ascii="Times New Roman" w:hAnsi="Times New Roman" w:cs="Times New Roman"/>
          <w:sz w:val="24"/>
          <w:szCs w:val="24"/>
          <w:lang w:val="kk-KZ"/>
        </w:rPr>
      </w:pPr>
    </w:p>
    <w:p w:rsidR="00987F2F" w:rsidRDefault="00987F2F" w:rsidP="00C33D9B">
      <w:pPr>
        <w:spacing w:after="0" w:line="240" w:lineRule="auto"/>
        <w:ind w:left="7371" w:hanging="141"/>
        <w:rPr>
          <w:rFonts w:ascii="Times New Roman" w:hAnsi="Times New Roman" w:cs="Times New Roman"/>
          <w:sz w:val="24"/>
          <w:szCs w:val="24"/>
          <w:lang w:val="kk-KZ"/>
        </w:rPr>
      </w:pPr>
    </w:p>
    <w:p w:rsidR="00987F2F" w:rsidRDefault="00987F2F" w:rsidP="00C33D9B">
      <w:pPr>
        <w:spacing w:after="0" w:line="240" w:lineRule="auto"/>
        <w:ind w:left="7371" w:hanging="141"/>
        <w:rPr>
          <w:rFonts w:ascii="Times New Roman" w:hAnsi="Times New Roman" w:cs="Times New Roman"/>
          <w:sz w:val="24"/>
          <w:szCs w:val="24"/>
          <w:lang w:val="kk-KZ"/>
        </w:rPr>
      </w:pPr>
    </w:p>
    <w:p w:rsidR="00987F2F" w:rsidRDefault="00987F2F" w:rsidP="00C33D9B">
      <w:pPr>
        <w:spacing w:after="0" w:line="240" w:lineRule="auto"/>
        <w:ind w:left="7371" w:hanging="141"/>
        <w:rPr>
          <w:rFonts w:ascii="Times New Roman" w:hAnsi="Times New Roman" w:cs="Times New Roman"/>
          <w:sz w:val="24"/>
          <w:szCs w:val="24"/>
          <w:lang w:val="kk-KZ"/>
        </w:rPr>
      </w:pPr>
    </w:p>
    <w:p w:rsidR="00987F2F" w:rsidRPr="00D113EF" w:rsidRDefault="00987F2F" w:rsidP="00C33D9B">
      <w:pPr>
        <w:spacing w:after="0" w:line="240" w:lineRule="auto"/>
        <w:ind w:left="7371" w:hanging="141"/>
        <w:rPr>
          <w:rFonts w:ascii="Times New Roman" w:hAnsi="Times New Roman" w:cs="Times New Roman"/>
          <w:sz w:val="24"/>
          <w:szCs w:val="24"/>
          <w:lang w:val="kk-KZ"/>
        </w:rPr>
      </w:pPr>
    </w:p>
    <w:p w:rsidR="00C33D9B" w:rsidRPr="00D113EF" w:rsidRDefault="00C33D9B" w:rsidP="00C33D9B">
      <w:pPr>
        <w:spacing w:after="0" w:line="240" w:lineRule="auto"/>
        <w:ind w:left="7371" w:hanging="141"/>
        <w:rPr>
          <w:rFonts w:ascii="Times New Roman" w:hAnsi="Times New Roman" w:cs="Times New Roman"/>
          <w:sz w:val="24"/>
          <w:szCs w:val="24"/>
          <w:lang w:val="kk-KZ"/>
        </w:rPr>
      </w:pPr>
    </w:p>
    <w:p w:rsidR="00C33D9B" w:rsidRDefault="00C33D9B"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C33D9B">
      <w:pPr>
        <w:spacing w:after="0" w:line="240" w:lineRule="auto"/>
        <w:ind w:left="7371" w:hanging="141"/>
        <w:rPr>
          <w:rFonts w:ascii="Times New Roman" w:hAnsi="Times New Roman" w:cs="Times New Roman"/>
          <w:sz w:val="24"/>
          <w:szCs w:val="24"/>
          <w:lang w:val="kk-KZ"/>
        </w:rPr>
      </w:pPr>
    </w:p>
    <w:p w:rsidR="00002B1F" w:rsidRDefault="00002B1F" w:rsidP="00002B1F">
      <w:pPr>
        <w:spacing w:after="0" w:line="240" w:lineRule="auto"/>
        <w:ind w:hanging="141"/>
        <w:rPr>
          <w:rFonts w:ascii="Times New Roman" w:hAnsi="Times New Roman" w:cs="Times New Roman"/>
          <w:sz w:val="24"/>
          <w:szCs w:val="24"/>
          <w:lang w:val="kk-KZ"/>
        </w:rPr>
      </w:pPr>
    </w:p>
    <w:p w:rsidR="00002B1F" w:rsidRPr="00D113EF" w:rsidRDefault="00002B1F" w:rsidP="00002B1F">
      <w:pPr>
        <w:spacing w:after="0" w:line="240" w:lineRule="auto"/>
        <w:ind w:hanging="141"/>
        <w:rPr>
          <w:rFonts w:ascii="Times New Roman" w:hAnsi="Times New Roman" w:cs="Times New Roman"/>
          <w:sz w:val="24"/>
          <w:szCs w:val="24"/>
          <w:lang w:val="kk-KZ"/>
        </w:rPr>
      </w:pPr>
    </w:p>
    <w:p w:rsidR="00C33D9B" w:rsidRPr="00D113EF" w:rsidRDefault="00C33D9B" w:rsidP="00C33D9B">
      <w:pPr>
        <w:spacing w:after="0" w:line="240" w:lineRule="auto"/>
        <w:ind w:left="7371" w:hanging="141"/>
        <w:rPr>
          <w:rFonts w:ascii="Times New Roman" w:hAnsi="Times New Roman" w:cs="Times New Roman"/>
          <w:sz w:val="24"/>
          <w:szCs w:val="24"/>
          <w:lang w:val="kk-KZ"/>
        </w:rPr>
      </w:pPr>
    </w:p>
    <w:p w:rsidR="00C33D9B" w:rsidRPr="00D113EF" w:rsidRDefault="00C33D9B" w:rsidP="00C33D9B">
      <w:pPr>
        <w:spacing w:after="0" w:line="240" w:lineRule="auto"/>
        <w:ind w:left="7371" w:hanging="141"/>
        <w:rPr>
          <w:rFonts w:ascii="Times New Roman" w:hAnsi="Times New Roman" w:cs="Times New Roman"/>
          <w:sz w:val="24"/>
          <w:szCs w:val="24"/>
          <w:lang w:val="kk-KZ"/>
        </w:rPr>
      </w:pPr>
    </w:p>
    <w:p w:rsidR="00C33D9B" w:rsidRPr="00D113EF" w:rsidRDefault="00C33D9B" w:rsidP="00C33D9B">
      <w:pPr>
        <w:spacing w:after="0" w:line="240" w:lineRule="auto"/>
        <w:ind w:left="7371" w:hanging="141"/>
        <w:rPr>
          <w:rFonts w:ascii="Times New Roman" w:hAnsi="Times New Roman" w:cs="Times New Roman"/>
          <w:sz w:val="24"/>
          <w:szCs w:val="24"/>
          <w:lang w:val="kk-KZ"/>
        </w:rPr>
      </w:pPr>
    </w:p>
    <w:p w:rsidR="00C33D9B" w:rsidRPr="0072178A" w:rsidRDefault="00C33D9B" w:rsidP="00C33D9B">
      <w:pPr>
        <w:spacing w:after="0" w:line="240" w:lineRule="auto"/>
        <w:ind w:left="7371" w:hanging="141"/>
        <w:rPr>
          <w:sz w:val="20"/>
          <w:lang w:val="kk-KZ"/>
        </w:rPr>
      </w:pPr>
    </w:p>
    <w:p w:rsidR="00C33D9B" w:rsidRPr="0072178A" w:rsidRDefault="00C33D9B" w:rsidP="00DB0CF9">
      <w:pPr>
        <w:spacing w:after="0" w:line="240" w:lineRule="auto"/>
        <w:ind w:hanging="141"/>
        <w:rPr>
          <w:rFonts w:ascii="Times New Roman" w:hAnsi="Times New Roman" w:cs="Times New Roman"/>
          <w:sz w:val="18"/>
          <w:szCs w:val="18"/>
          <w:lang w:val="kk-KZ"/>
        </w:rPr>
      </w:pPr>
    </w:p>
    <w:p w:rsidR="00C33D9B" w:rsidRPr="0072178A" w:rsidRDefault="00C33D9B" w:rsidP="00C33D9B">
      <w:pPr>
        <w:spacing w:after="0" w:line="240" w:lineRule="auto"/>
        <w:ind w:left="7371" w:hanging="141"/>
        <w:rPr>
          <w:rFonts w:ascii="Times New Roman" w:hAnsi="Times New Roman" w:cs="Times New Roman"/>
          <w:sz w:val="18"/>
          <w:szCs w:val="18"/>
          <w:lang w:val="kk-KZ"/>
        </w:rPr>
      </w:pPr>
      <w:r w:rsidRPr="0072178A">
        <w:rPr>
          <w:rFonts w:ascii="Times New Roman" w:hAnsi="Times New Roman" w:cs="Times New Roman"/>
          <w:sz w:val="18"/>
          <w:szCs w:val="18"/>
          <w:lang w:val="kk-KZ"/>
        </w:rPr>
        <w:lastRenderedPageBreak/>
        <w:t xml:space="preserve">Білім беру ұйымдарын </w:t>
      </w:r>
    </w:p>
    <w:p w:rsidR="00C33D9B" w:rsidRPr="0072178A" w:rsidRDefault="00C33D9B" w:rsidP="00C33D9B">
      <w:pPr>
        <w:spacing w:after="0" w:line="240" w:lineRule="auto"/>
        <w:ind w:left="7371" w:hanging="141"/>
        <w:rPr>
          <w:rFonts w:ascii="Times New Roman" w:hAnsi="Times New Roman" w:cs="Times New Roman"/>
          <w:sz w:val="18"/>
          <w:szCs w:val="18"/>
          <w:lang w:val="kk-KZ"/>
        </w:rPr>
      </w:pPr>
      <w:r w:rsidRPr="0072178A">
        <w:rPr>
          <w:rFonts w:ascii="Times New Roman" w:hAnsi="Times New Roman" w:cs="Times New Roman"/>
          <w:sz w:val="18"/>
          <w:szCs w:val="18"/>
          <w:lang w:val="kk-KZ"/>
        </w:rPr>
        <w:t xml:space="preserve">бағалау өлшемшарттарының </w:t>
      </w:r>
    </w:p>
    <w:p w:rsidR="00C33D9B" w:rsidRPr="0072178A" w:rsidRDefault="00C33D9B" w:rsidP="00C33D9B">
      <w:pPr>
        <w:spacing w:after="0" w:line="240" w:lineRule="auto"/>
        <w:ind w:left="7371" w:hanging="141"/>
        <w:rPr>
          <w:rFonts w:ascii="Times New Roman" w:hAnsi="Times New Roman" w:cs="Times New Roman"/>
          <w:sz w:val="18"/>
          <w:szCs w:val="18"/>
          <w:lang w:val="kk-KZ"/>
        </w:rPr>
      </w:pPr>
      <w:r w:rsidRPr="0072178A">
        <w:rPr>
          <w:rFonts w:ascii="Times New Roman" w:hAnsi="Times New Roman" w:cs="Times New Roman"/>
          <w:sz w:val="18"/>
          <w:szCs w:val="18"/>
          <w:lang w:val="kk-KZ"/>
        </w:rPr>
        <w:t>2-қосымшасы</w:t>
      </w:r>
    </w:p>
    <w:p w:rsidR="00C33D9B" w:rsidRPr="0072178A" w:rsidRDefault="00C33D9B" w:rsidP="00C33D9B">
      <w:pPr>
        <w:spacing w:after="0" w:line="240" w:lineRule="auto"/>
        <w:rPr>
          <w:rFonts w:ascii="Times New Roman" w:hAnsi="Times New Roman" w:cs="Times New Roman"/>
          <w:sz w:val="18"/>
          <w:szCs w:val="18"/>
          <w:lang w:val="kk-KZ"/>
        </w:rPr>
      </w:pPr>
    </w:p>
    <w:p w:rsidR="00C33D9B" w:rsidRPr="0072178A" w:rsidRDefault="00C33D9B" w:rsidP="00C33D9B">
      <w:pPr>
        <w:spacing w:after="0" w:line="240" w:lineRule="auto"/>
        <w:jc w:val="center"/>
        <w:rPr>
          <w:rStyle w:val="ezkurwreuab5ozgtqnkl"/>
          <w:rFonts w:ascii="Times New Roman" w:hAnsi="Times New Roman" w:cs="Times New Roman"/>
          <w:b/>
          <w:sz w:val="18"/>
          <w:szCs w:val="18"/>
          <w:lang w:val="kk-KZ"/>
        </w:rPr>
      </w:pPr>
      <w:r w:rsidRPr="0072178A">
        <w:rPr>
          <w:rStyle w:val="ezkurwreuab5ozgtqnkl"/>
          <w:rFonts w:ascii="Times New Roman" w:hAnsi="Times New Roman" w:cs="Times New Roman"/>
          <w:b/>
          <w:sz w:val="18"/>
          <w:szCs w:val="18"/>
          <w:lang w:val="kk-KZ"/>
        </w:rPr>
        <w:t>Бастауыш,</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негізгі</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орта</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және</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жалпы</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орта</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білім</w:t>
      </w:r>
      <w:r w:rsidRPr="0072178A">
        <w:rPr>
          <w:rFonts w:ascii="Times New Roman" w:hAnsi="Times New Roman" w:cs="Times New Roman"/>
          <w:b/>
          <w:sz w:val="18"/>
          <w:szCs w:val="18"/>
          <w:lang w:val="kk-KZ"/>
        </w:rPr>
        <w:t xml:space="preserve"> берудің жалпы білім беретін </w:t>
      </w:r>
      <w:r w:rsidRPr="0072178A">
        <w:rPr>
          <w:rStyle w:val="ezkurwreuab5ozgtqnkl"/>
          <w:rFonts w:ascii="Times New Roman" w:hAnsi="Times New Roman" w:cs="Times New Roman"/>
          <w:b/>
          <w:sz w:val="18"/>
          <w:szCs w:val="18"/>
          <w:lang w:val="kk-KZ"/>
        </w:rPr>
        <w:t>оқу</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бағдарламаларын</w:t>
      </w:r>
      <w:r w:rsidRPr="0072178A">
        <w:rPr>
          <w:rFonts w:ascii="Times New Roman" w:hAnsi="Times New Roman" w:cs="Times New Roman"/>
          <w:b/>
          <w:sz w:val="18"/>
          <w:szCs w:val="18"/>
          <w:lang w:val="kk-KZ"/>
        </w:rPr>
        <w:t xml:space="preserve"> іске </w:t>
      </w:r>
      <w:r w:rsidRPr="0072178A">
        <w:rPr>
          <w:rStyle w:val="ezkurwreuab5ozgtqnkl"/>
          <w:rFonts w:ascii="Times New Roman" w:hAnsi="Times New Roman" w:cs="Times New Roman"/>
          <w:b/>
          <w:sz w:val="18"/>
          <w:szCs w:val="18"/>
          <w:lang w:val="kk-KZ"/>
        </w:rPr>
        <w:t>асыратын</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білім</w:t>
      </w:r>
      <w:r w:rsidRPr="0072178A">
        <w:rPr>
          <w:rFonts w:ascii="Times New Roman" w:hAnsi="Times New Roman" w:cs="Times New Roman"/>
          <w:b/>
          <w:sz w:val="18"/>
          <w:szCs w:val="18"/>
          <w:lang w:val="kk-KZ"/>
        </w:rPr>
        <w:t xml:space="preserve"> беру </w:t>
      </w:r>
      <w:r w:rsidRPr="0072178A">
        <w:rPr>
          <w:rStyle w:val="ezkurwreuab5ozgtqnkl"/>
          <w:rFonts w:ascii="Times New Roman" w:hAnsi="Times New Roman" w:cs="Times New Roman"/>
          <w:b/>
          <w:sz w:val="18"/>
          <w:szCs w:val="18"/>
          <w:lang w:val="kk-KZ"/>
        </w:rPr>
        <w:t>ұйымдарының</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қызметін</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бағалауға</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арналған</w:t>
      </w:r>
      <w:r w:rsidRPr="0072178A">
        <w:rPr>
          <w:rFonts w:ascii="Times New Roman" w:hAnsi="Times New Roman" w:cs="Times New Roman"/>
          <w:b/>
          <w:sz w:val="18"/>
          <w:szCs w:val="18"/>
          <w:lang w:val="kk-KZ"/>
        </w:rPr>
        <w:t xml:space="preserve"> </w:t>
      </w:r>
      <w:r w:rsidRPr="0072178A">
        <w:rPr>
          <w:rStyle w:val="ezkurwreuab5ozgtqnkl"/>
          <w:rFonts w:ascii="Times New Roman" w:hAnsi="Times New Roman" w:cs="Times New Roman"/>
          <w:b/>
          <w:sz w:val="18"/>
          <w:szCs w:val="18"/>
          <w:lang w:val="kk-KZ"/>
        </w:rPr>
        <w:t>өлшемшарттар</w:t>
      </w:r>
    </w:p>
    <w:p w:rsidR="00C33D9B" w:rsidRPr="0072178A" w:rsidRDefault="00C33D9B" w:rsidP="00C33D9B">
      <w:pPr>
        <w:spacing w:after="0" w:line="240" w:lineRule="auto"/>
        <w:rPr>
          <w:rStyle w:val="ezkurwreuab5ozgtqnkl"/>
          <w:b/>
          <w:sz w:val="18"/>
          <w:szCs w:val="18"/>
          <w:lang w:val="kk-KZ"/>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3"/>
        <w:gridCol w:w="4962"/>
        <w:gridCol w:w="1276"/>
      </w:tblGrid>
      <w:tr w:rsidR="00C33D9B" w:rsidRPr="00211D86" w:rsidTr="004121F3">
        <w:trPr>
          <w:trHeight w:val="30"/>
        </w:trPr>
        <w:tc>
          <w:tcPr>
            <w:tcW w:w="426" w:type="dxa"/>
            <w:tcMar>
              <w:top w:w="15" w:type="dxa"/>
              <w:left w:w="15" w:type="dxa"/>
              <w:bottom w:w="15" w:type="dxa"/>
              <w:right w:w="15" w:type="dxa"/>
            </w:tcMar>
            <w:hideMark/>
          </w:tcPr>
          <w:p w:rsidR="00C33D9B" w:rsidRPr="00211D86" w:rsidRDefault="00C33D9B" w:rsidP="00FF4BFA">
            <w:pPr>
              <w:pStyle w:val="a3"/>
              <w:spacing w:before="0" w:beforeAutospacing="0" w:after="0" w:afterAutospacing="0"/>
              <w:contextualSpacing/>
              <w:jc w:val="center"/>
              <w:textAlignment w:val="baseline"/>
              <w:rPr>
                <w:spacing w:val="2"/>
                <w:sz w:val="18"/>
                <w:szCs w:val="18"/>
                <w:lang w:val="kk-KZ"/>
              </w:rPr>
            </w:pPr>
            <w:r w:rsidRPr="00211D86">
              <w:rPr>
                <w:spacing w:val="2"/>
                <w:sz w:val="18"/>
                <w:szCs w:val="18"/>
                <w:lang w:val="kk-KZ"/>
              </w:rPr>
              <w:t>№ п/п</w:t>
            </w:r>
          </w:p>
        </w:tc>
        <w:tc>
          <w:tcPr>
            <w:tcW w:w="3543" w:type="dxa"/>
            <w:tcMar>
              <w:top w:w="15" w:type="dxa"/>
              <w:left w:w="15" w:type="dxa"/>
              <w:bottom w:w="15" w:type="dxa"/>
              <w:right w:w="15" w:type="dxa"/>
            </w:tcMar>
            <w:hideMark/>
          </w:tcPr>
          <w:p w:rsidR="00C33D9B" w:rsidRPr="00211D86" w:rsidRDefault="00C33D9B" w:rsidP="004121F3">
            <w:pPr>
              <w:spacing w:after="0" w:line="240" w:lineRule="auto"/>
              <w:contextualSpacing/>
              <w:jc w:val="center"/>
              <w:rPr>
                <w:rFonts w:ascii="Times New Roman" w:hAnsi="Times New Roman" w:cs="Times New Roman"/>
                <w:sz w:val="18"/>
                <w:szCs w:val="18"/>
              </w:rPr>
            </w:pPr>
            <w:r w:rsidRPr="00211D86">
              <w:rPr>
                <w:rFonts w:ascii="Times New Roman" w:hAnsi="Times New Roman" w:cs="Times New Roman"/>
                <w:sz w:val="18"/>
                <w:szCs w:val="18"/>
              </w:rPr>
              <w:t>Бағалау өлшемшарттары</w:t>
            </w:r>
          </w:p>
        </w:tc>
        <w:tc>
          <w:tcPr>
            <w:tcW w:w="4962" w:type="dxa"/>
            <w:tcMar>
              <w:top w:w="15" w:type="dxa"/>
              <w:left w:w="15" w:type="dxa"/>
              <w:bottom w:w="15" w:type="dxa"/>
              <w:right w:w="15" w:type="dxa"/>
            </w:tcMar>
            <w:hideMark/>
          </w:tcPr>
          <w:p w:rsidR="00C33D9B" w:rsidRPr="00211D86" w:rsidRDefault="00C33D9B" w:rsidP="00FF4BFA">
            <w:pPr>
              <w:spacing w:after="0" w:line="240" w:lineRule="auto"/>
              <w:contextualSpacing/>
              <w:jc w:val="center"/>
              <w:rPr>
                <w:rFonts w:ascii="Times New Roman" w:hAnsi="Times New Roman" w:cs="Times New Roman"/>
                <w:sz w:val="18"/>
                <w:szCs w:val="18"/>
              </w:rPr>
            </w:pPr>
            <w:r w:rsidRPr="00211D86">
              <w:rPr>
                <w:rFonts w:ascii="Times New Roman" w:hAnsi="Times New Roman" w:cs="Times New Roman"/>
                <w:sz w:val="18"/>
                <w:szCs w:val="18"/>
              </w:rPr>
              <w:t>Бағалау өлшемшарттары</w:t>
            </w:r>
          </w:p>
        </w:tc>
        <w:tc>
          <w:tcPr>
            <w:tcW w:w="1276" w:type="dxa"/>
            <w:tcMar>
              <w:top w:w="15" w:type="dxa"/>
              <w:left w:w="15" w:type="dxa"/>
              <w:bottom w:w="15" w:type="dxa"/>
              <w:right w:w="15" w:type="dxa"/>
            </w:tcMar>
            <w:hideMark/>
          </w:tcPr>
          <w:p w:rsidR="00C33D9B" w:rsidRPr="00211D86" w:rsidRDefault="00C33D9B" w:rsidP="00FF4BFA">
            <w:pPr>
              <w:pStyle w:val="a3"/>
              <w:spacing w:before="0" w:beforeAutospacing="0" w:after="0" w:afterAutospacing="0"/>
              <w:contextualSpacing/>
              <w:jc w:val="center"/>
              <w:textAlignment w:val="baseline"/>
              <w:rPr>
                <w:spacing w:val="2"/>
                <w:sz w:val="18"/>
                <w:szCs w:val="18"/>
                <w:lang w:val="kk-KZ"/>
              </w:rPr>
            </w:pPr>
            <w:r w:rsidRPr="00211D86">
              <w:rPr>
                <w:spacing w:val="2"/>
                <w:sz w:val="18"/>
                <w:szCs w:val="18"/>
                <w:lang w:val="kk-KZ"/>
              </w:rPr>
              <w:t>№ п/п</w:t>
            </w: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1</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r w:rsidRPr="00211D86">
              <w:rPr>
                <w:rStyle w:val="ezkurwreuab5ozgtqnkl"/>
                <w:rFonts w:ascii="Times New Roman" w:hAnsi="Times New Roman" w:cs="Times New Roman"/>
                <w:sz w:val="18"/>
                <w:szCs w:val="18"/>
              </w:rPr>
              <w:t>Тиісті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бейін</w:t>
            </w:r>
            <w:r w:rsidRPr="00211D86">
              <w:rPr>
                <w:rFonts w:ascii="Times New Roman" w:hAnsi="Times New Roman" w:cs="Times New Roman"/>
                <w:sz w:val="18"/>
                <w:szCs w:val="18"/>
              </w:rPr>
              <w:t xml:space="preserve"> бойынша </w:t>
            </w:r>
            <w:r w:rsidRPr="00211D86">
              <w:rPr>
                <w:rStyle w:val="ezkurwreuab5ozgtqnkl"/>
                <w:rFonts w:ascii="Times New Roman" w:hAnsi="Times New Roman" w:cs="Times New Roman"/>
                <w:sz w:val="18"/>
                <w:szCs w:val="18"/>
              </w:rPr>
              <w:t>жоғары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жоғары оқу орнынан </w:t>
            </w:r>
            <w:r w:rsidRPr="00211D86">
              <w:rPr>
                <w:rStyle w:val="ezkurwreuab5ozgtqnkl"/>
                <w:rFonts w:ascii="Times New Roman" w:hAnsi="Times New Roman" w:cs="Times New Roman"/>
                <w:sz w:val="18"/>
                <w:szCs w:val="18"/>
              </w:rPr>
              <w:t>кейінгі)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педагогикалық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білімі</w:t>
            </w:r>
            <w:r w:rsidRPr="00211D86">
              <w:rPr>
                <w:rFonts w:ascii="Times New Roman" w:hAnsi="Times New Roman" w:cs="Times New Roman"/>
                <w:sz w:val="18"/>
                <w:szCs w:val="18"/>
              </w:rPr>
              <w:t xml:space="preserve"> немесе педагогикалық қайта даярлауды растайтын құжаты </w:t>
            </w:r>
            <w:r w:rsidRPr="00211D86">
              <w:rPr>
                <w:rStyle w:val="ezkurwreuab5ozgtqnkl"/>
                <w:rFonts w:ascii="Times New Roman" w:hAnsi="Times New Roman" w:cs="Times New Roman"/>
                <w:sz w:val="18"/>
                <w:szCs w:val="18"/>
              </w:rPr>
              <w:t>бар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p>
        </w:tc>
        <w:tc>
          <w:tcPr>
            <w:tcW w:w="4962" w:type="dxa"/>
            <w:tcMar>
              <w:top w:w="15" w:type="dxa"/>
              <w:left w:w="15" w:type="dxa"/>
              <w:bottom w:w="15" w:type="dxa"/>
              <w:right w:w="15" w:type="dxa"/>
            </w:tcMar>
            <w:vAlign w:val="center"/>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jc w:val="center"/>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p>
        </w:tc>
        <w:tc>
          <w:tcPr>
            <w:tcW w:w="4962" w:type="dxa"/>
            <w:tcMar>
              <w:top w:w="15" w:type="dxa"/>
              <w:left w:w="15" w:type="dxa"/>
              <w:bottom w:w="15" w:type="dxa"/>
              <w:right w:w="15" w:type="dxa"/>
            </w:tcMar>
            <w:vAlign w:val="center"/>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r>
              <w:rPr>
                <w:rFonts w:ascii="Times New Roman" w:hAnsi="Times New Roman" w:cs="Times New Roman"/>
                <w:sz w:val="18"/>
                <w:szCs w:val="18"/>
                <w:lang w:val="kk-KZ"/>
              </w:rPr>
              <w:t>100</w:t>
            </w:r>
            <w:r w:rsidRPr="00211D86">
              <w:rPr>
                <w:rFonts w:ascii="Times New Roman" w:hAnsi="Times New Roman" w:cs="Times New Roman"/>
                <w:sz w:val="18"/>
                <w:szCs w:val="18"/>
              </w:rPr>
              <w:t xml:space="preserve"> %</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lang w:val="kk-KZ"/>
              </w:rPr>
            </w:pPr>
            <w:r>
              <w:rPr>
                <w:rFonts w:ascii="Times New Roman" w:hAnsi="Times New Roman" w:cs="Times New Roman"/>
                <w:sz w:val="18"/>
                <w:szCs w:val="18"/>
                <w:lang w:val="kk-KZ"/>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jc w:val="center"/>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p>
        </w:tc>
        <w:tc>
          <w:tcPr>
            <w:tcW w:w="4962" w:type="dxa"/>
            <w:tcMar>
              <w:top w:w="15" w:type="dxa"/>
              <w:left w:w="15" w:type="dxa"/>
              <w:bottom w:w="15" w:type="dxa"/>
              <w:right w:w="15" w:type="dxa"/>
            </w:tcMar>
            <w:vAlign w:val="center"/>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jc w:val="center"/>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p>
        </w:tc>
        <w:tc>
          <w:tcPr>
            <w:tcW w:w="4962" w:type="dxa"/>
            <w:tcMar>
              <w:top w:w="15" w:type="dxa"/>
              <w:left w:w="15" w:type="dxa"/>
              <w:bottom w:w="15" w:type="dxa"/>
              <w:right w:w="15" w:type="dxa"/>
            </w:tcMar>
            <w:vAlign w:val="center"/>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2</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r w:rsidRPr="00211D86">
              <w:rPr>
                <w:rStyle w:val="ezkurwreuab5ozgtqnkl"/>
                <w:rFonts w:ascii="Times New Roman" w:hAnsi="Times New Roman" w:cs="Times New Roman"/>
                <w:sz w:val="18"/>
                <w:szCs w:val="18"/>
              </w:rPr>
              <w:t>Біліктілік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санатының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деңгейін</w:t>
            </w:r>
            <w:r w:rsidRPr="00211D86">
              <w:rPr>
                <w:rFonts w:ascii="Times New Roman" w:hAnsi="Times New Roman" w:cs="Times New Roman"/>
                <w:sz w:val="18"/>
                <w:szCs w:val="18"/>
              </w:rPr>
              <w:t xml:space="preserve"> кемінде </w:t>
            </w:r>
            <w:r w:rsidRPr="00211D86">
              <w:rPr>
                <w:rStyle w:val="ezkurwreuab5ozgtqnkl"/>
                <w:rFonts w:ascii="Times New Roman" w:hAnsi="Times New Roman" w:cs="Times New Roman"/>
                <w:sz w:val="18"/>
                <w:szCs w:val="18"/>
              </w:rPr>
              <w:t>бес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жылда</w:t>
            </w:r>
            <w:r w:rsidRPr="00211D86">
              <w:rPr>
                <w:rFonts w:ascii="Times New Roman" w:hAnsi="Times New Roman" w:cs="Times New Roman"/>
                <w:sz w:val="18"/>
                <w:szCs w:val="18"/>
              </w:rPr>
              <w:t xml:space="preserve"> бір рет </w:t>
            </w:r>
            <w:r w:rsidRPr="00211D86">
              <w:rPr>
                <w:rStyle w:val="ezkurwreuab5ozgtqnkl"/>
                <w:rFonts w:ascii="Times New Roman" w:hAnsi="Times New Roman" w:cs="Times New Roman"/>
                <w:sz w:val="18"/>
                <w:szCs w:val="18"/>
              </w:rPr>
              <w:t>көтерген/растаған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үш</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жылда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кемінде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рет</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басшылар)</w:t>
            </w: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r w:rsidRPr="00211D86">
              <w:rPr>
                <w:rFonts w:ascii="Times New Roman" w:hAnsi="Times New Roman" w:cs="Times New Roman"/>
                <w:sz w:val="18"/>
                <w:szCs w:val="18"/>
              </w:rPr>
              <w:t>100 %</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jc w:val="center"/>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p>
        </w:tc>
        <w:tc>
          <w:tcPr>
            <w:tcW w:w="4962" w:type="dxa"/>
            <w:tcMar>
              <w:top w:w="15" w:type="dxa"/>
              <w:left w:w="15" w:type="dxa"/>
              <w:bottom w:w="15" w:type="dxa"/>
              <w:right w:w="15" w:type="dxa"/>
            </w:tcMar>
            <w:vAlign w:val="center"/>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jc w:val="center"/>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p>
        </w:tc>
        <w:tc>
          <w:tcPr>
            <w:tcW w:w="4962" w:type="dxa"/>
            <w:tcMar>
              <w:top w:w="15" w:type="dxa"/>
              <w:left w:w="15" w:type="dxa"/>
              <w:bottom w:w="15" w:type="dxa"/>
              <w:right w:w="15" w:type="dxa"/>
            </w:tcMar>
            <w:vAlign w:val="center"/>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jc w:val="center"/>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p>
        </w:tc>
        <w:tc>
          <w:tcPr>
            <w:tcW w:w="4962" w:type="dxa"/>
            <w:tcMar>
              <w:top w:w="15" w:type="dxa"/>
              <w:left w:w="15" w:type="dxa"/>
              <w:bottom w:w="15" w:type="dxa"/>
              <w:right w:w="15" w:type="dxa"/>
            </w:tcMar>
            <w:vAlign w:val="center"/>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3</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r w:rsidRPr="00211D86">
              <w:rPr>
                <w:rStyle w:val="ezkurwreuab5ozgtqnkl"/>
                <w:rFonts w:ascii="Times New Roman" w:hAnsi="Times New Roman" w:cs="Times New Roman"/>
                <w:sz w:val="18"/>
                <w:szCs w:val="18"/>
              </w:rPr>
              <w:t>Кемінде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үш</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жылда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рет</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басшылардың,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басшының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орынбасарларының)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біліктілігін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арттыру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курстарынан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өткен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r w:rsidRPr="00211D86">
              <w:rPr>
                <w:rFonts w:ascii="Times New Roman" w:hAnsi="Times New Roman" w:cs="Times New Roman"/>
                <w:sz w:val="18"/>
                <w:szCs w:val="18"/>
              </w:rPr>
              <w:t>100 %</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jc w:val="center"/>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p>
        </w:tc>
        <w:tc>
          <w:tcPr>
            <w:tcW w:w="4962" w:type="dxa"/>
            <w:tcMar>
              <w:top w:w="15" w:type="dxa"/>
              <w:left w:w="15" w:type="dxa"/>
              <w:bottom w:w="15" w:type="dxa"/>
              <w:right w:w="15" w:type="dxa"/>
            </w:tcMar>
            <w:vAlign w:val="center"/>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jc w:val="center"/>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p>
        </w:tc>
        <w:tc>
          <w:tcPr>
            <w:tcW w:w="4962" w:type="dxa"/>
            <w:tcMar>
              <w:top w:w="15" w:type="dxa"/>
              <w:left w:w="15" w:type="dxa"/>
              <w:bottom w:w="15" w:type="dxa"/>
              <w:right w:w="15" w:type="dxa"/>
            </w:tcMar>
            <w:vAlign w:val="center"/>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jc w:val="center"/>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p>
        </w:tc>
        <w:tc>
          <w:tcPr>
            <w:tcW w:w="4962" w:type="dxa"/>
            <w:tcMar>
              <w:top w:w="15" w:type="dxa"/>
              <w:left w:w="15" w:type="dxa"/>
              <w:bottom w:w="15" w:type="dxa"/>
              <w:right w:w="15" w:type="dxa"/>
            </w:tcMar>
            <w:vAlign w:val="center"/>
          </w:tcPr>
          <w:p w:rsidR="00C33D9B" w:rsidRPr="00211D86" w:rsidRDefault="00C33D9B" w:rsidP="00FF4BFA">
            <w:pPr>
              <w:widowControl w:val="0"/>
              <w:spacing w:after="0" w:line="240" w:lineRule="auto"/>
              <w:ind w:left="131"/>
              <w:jc w:val="center"/>
              <w:rPr>
                <w:rFonts w:ascii="Times New Roman" w:hAnsi="Times New Roman" w:cs="Times New Roman"/>
                <w:sz w:val="18"/>
                <w:szCs w:val="18"/>
              </w:rPr>
            </w:pP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4</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r w:rsidRPr="00211D86">
              <w:rPr>
                <w:rStyle w:val="ezkurwreuab5ozgtqnkl"/>
                <w:rFonts w:ascii="Times New Roman" w:hAnsi="Times New Roman" w:cs="Times New Roman"/>
                <w:sz w:val="18"/>
                <w:szCs w:val="18"/>
              </w:rPr>
              <w:t>Қазақстан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Республикасы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Министрінің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2022</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24</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қарашадағы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473</w:t>
            </w:r>
            <w:r w:rsidRPr="00211D86">
              <w:rPr>
                <w:rFonts w:ascii="Times New Roman" w:hAnsi="Times New Roman" w:cs="Times New Roman"/>
                <w:sz w:val="18"/>
                <w:szCs w:val="18"/>
              </w:rPr>
              <w:t xml:space="preserve"> бұйрығына </w:t>
            </w:r>
            <w:r w:rsidRPr="00211D86">
              <w:rPr>
                <w:rStyle w:val="ezkurwreuab5ozgtqnkl"/>
                <w:rFonts w:ascii="Times New Roman" w:hAnsi="Times New Roman" w:cs="Times New Roman"/>
                <w:sz w:val="18"/>
                <w:szCs w:val="18"/>
              </w:rPr>
              <w:t>(нормативтік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құқықтық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актілерді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мемлекеттік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тіркеу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тізілімінде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30721 болып тіркелген) </w:t>
            </w:r>
            <w:r w:rsidRPr="00211D86">
              <w:rPr>
                <w:rStyle w:val="ezkurwreuab5ozgtqnkl"/>
                <w:rFonts w:ascii="Times New Roman" w:hAnsi="Times New Roman" w:cs="Times New Roman"/>
                <w:sz w:val="18"/>
                <w:szCs w:val="18"/>
              </w:rPr>
              <w:t>сәйкес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бастауыш</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w:t>
            </w:r>
            <w:r w:rsidRPr="00211D86">
              <w:rPr>
                <w:rStyle w:val="ezkurwreuab5ozgtqnkl"/>
                <w:rFonts w:ascii="Times New Roman" w:hAnsi="Times New Roman" w:cs="Times New Roman"/>
                <w:sz w:val="18"/>
                <w:szCs w:val="18"/>
              </w:rPr>
              <w:t>деңгейіндегі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санынан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лицензиат</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негізгі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жұмыс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орны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болып</w:t>
            </w:r>
            <w:r w:rsidRPr="00211D86">
              <w:rPr>
                <w:rFonts w:ascii="Times New Roman" w:hAnsi="Times New Roman" w:cs="Times New Roman"/>
                <w:sz w:val="18"/>
                <w:szCs w:val="18"/>
              </w:rPr>
              <w:t xml:space="preserve"> табылатын </w:t>
            </w:r>
            <w:r w:rsidRPr="00211D86">
              <w:rPr>
                <w:rStyle w:val="ezkurwreuab5ozgtqnkl"/>
                <w:rFonts w:ascii="Times New Roman" w:hAnsi="Times New Roman" w:cs="Times New Roman"/>
                <w:sz w:val="18"/>
                <w:szCs w:val="18"/>
              </w:rPr>
              <w:t>жоғары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бірінші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санатты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сарапшы</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зерттеуші</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педагогтардың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шебер</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педагогтардың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42"/>
              <w:jc w:val="center"/>
              <w:rPr>
                <w:rFonts w:ascii="Times New Roman" w:hAnsi="Times New Roman" w:cs="Times New Roman"/>
                <w:sz w:val="18"/>
                <w:szCs w:val="18"/>
              </w:rPr>
            </w:pPr>
            <w:r w:rsidRPr="00211D86">
              <w:rPr>
                <w:rFonts w:ascii="Times New Roman" w:hAnsi="Times New Roman" w:cs="Times New Roman"/>
                <w:sz w:val="18"/>
                <w:szCs w:val="18"/>
              </w:rPr>
              <w:t xml:space="preserve">Толық жинақталған білім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мектеп-лицейлер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45%</w:t>
            </w:r>
            <w:r w:rsidRPr="00211D86">
              <w:rPr>
                <w:rFonts w:ascii="Times New Roman" w:hAnsi="Times New Roman" w:cs="Times New Roman"/>
                <w:sz w:val="18"/>
                <w:szCs w:val="18"/>
              </w:rPr>
              <w:t xml:space="preserve"> - дан </w:t>
            </w:r>
            <w:r w:rsidRPr="00211D86">
              <w:rPr>
                <w:rStyle w:val="ezkurwreuab5ozgtqnkl"/>
                <w:rFonts w:ascii="Times New Roman" w:hAnsi="Times New Roman" w:cs="Times New Roman"/>
                <w:sz w:val="18"/>
                <w:szCs w:val="18"/>
              </w:rPr>
              <w:t>астам,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гимназиялар</w:t>
            </w:r>
            <w:r w:rsidRPr="00211D86">
              <w:rPr>
                <w:rFonts w:ascii="Times New Roman" w:hAnsi="Times New Roman" w:cs="Times New Roman"/>
                <w:sz w:val="18"/>
                <w:szCs w:val="18"/>
              </w:rPr>
              <w:t xml:space="preserve"> 50% - дан </w:t>
            </w:r>
            <w:r w:rsidRPr="00211D86">
              <w:rPr>
                <w:rStyle w:val="ezkurwreuab5ozgtqnkl"/>
                <w:rFonts w:ascii="Times New Roman" w:hAnsi="Times New Roman" w:cs="Times New Roman"/>
                <w:sz w:val="18"/>
                <w:szCs w:val="18"/>
              </w:rPr>
              <w:t>астам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Шағын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жинақталған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ұйымдары үшін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білім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30</w:t>
            </w:r>
            <w:r w:rsidRPr="00211D86">
              <w:rPr>
                <w:rFonts w:ascii="Times New Roman" w:hAnsi="Times New Roman" w:cs="Times New Roman"/>
                <w:sz w:val="18"/>
                <w:szCs w:val="18"/>
              </w:rPr>
              <w:t xml:space="preserve">%-дан </w:t>
            </w:r>
            <w:r w:rsidRPr="00211D86">
              <w:rPr>
                <w:rStyle w:val="ezkurwreuab5ozgtqnkl"/>
                <w:rFonts w:ascii="Times New Roman" w:hAnsi="Times New Roman" w:cs="Times New Roman"/>
                <w:sz w:val="18"/>
                <w:szCs w:val="18"/>
              </w:rPr>
              <w:t>астам</w:t>
            </w:r>
            <w:r w:rsidRPr="00211D86">
              <w:rPr>
                <w:rFonts w:ascii="Times New Roman" w:hAnsi="Times New Roman" w:cs="Times New Roman"/>
                <w:sz w:val="18"/>
                <w:szCs w:val="18"/>
              </w:rPr>
              <w:t>;</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42"/>
              <w:jc w:val="center"/>
              <w:rPr>
                <w:rFonts w:ascii="Times New Roman" w:hAnsi="Times New Roman" w:cs="Times New Roman"/>
                <w:sz w:val="18"/>
                <w:szCs w:val="18"/>
              </w:rPr>
            </w:pPr>
            <w:r w:rsidRPr="00211D86">
              <w:rPr>
                <w:rFonts w:ascii="Times New Roman" w:hAnsi="Times New Roman" w:cs="Times New Roman"/>
                <w:sz w:val="18"/>
                <w:szCs w:val="18"/>
              </w:rPr>
              <w:t xml:space="preserve">Толық жинақталған білім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мектеп-лицейлер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35</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тен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44%</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40</w:t>
            </w:r>
            <w:r w:rsidRPr="00211D86">
              <w:rPr>
                <w:rFonts w:ascii="Times New Roman" w:hAnsi="Times New Roman" w:cs="Times New Roman"/>
                <w:sz w:val="18"/>
                <w:szCs w:val="18"/>
              </w:rPr>
              <w:t xml:space="preserve">-тан </w:t>
            </w:r>
            <w:r w:rsidRPr="00211D86">
              <w:rPr>
                <w:rStyle w:val="ezkurwreuab5ozgtqnkl"/>
                <w:rFonts w:ascii="Times New Roman" w:hAnsi="Times New Roman" w:cs="Times New Roman"/>
                <w:sz w:val="18"/>
                <w:szCs w:val="18"/>
              </w:rPr>
              <w:t>49</w:t>
            </w:r>
            <w:r w:rsidRPr="00211D86">
              <w:rPr>
                <w:rFonts w:ascii="Times New Roman" w:hAnsi="Times New Roman" w:cs="Times New Roman"/>
                <w:sz w:val="18"/>
                <w:szCs w:val="18"/>
              </w:rPr>
              <w:t xml:space="preserve">%-ға </w:t>
            </w:r>
            <w:r w:rsidRPr="00211D86">
              <w:rPr>
                <w:rStyle w:val="ezkurwreuab5ozgtqnkl"/>
                <w:rFonts w:ascii="Times New Roman" w:hAnsi="Times New Roman" w:cs="Times New Roman"/>
                <w:sz w:val="18"/>
                <w:szCs w:val="18"/>
              </w:rPr>
              <w:t>дейін</w:t>
            </w:r>
            <w:r w:rsidRPr="00211D86">
              <w:rPr>
                <w:rFonts w:ascii="Times New Roman" w:hAnsi="Times New Roman" w:cs="Times New Roman"/>
                <w:sz w:val="18"/>
                <w:szCs w:val="18"/>
              </w:rPr>
              <w:t xml:space="preserve">; Шағын </w:t>
            </w:r>
            <w:r w:rsidRPr="00211D86">
              <w:rPr>
                <w:rStyle w:val="ezkurwreuab5ozgtqnkl"/>
                <w:rFonts w:ascii="Times New Roman" w:hAnsi="Times New Roman" w:cs="Times New Roman"/>
                <w:sz w:val="18"/>
                <w:szCs w:val="18"/>
              </w:rPr>
              <w:t>жинақталған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білім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25</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тен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29</w:t>
            </w:r>
            <w:r w:rsidRPr="00211D86">
              <w:rPr>
                <w:rFonts w:ascii="Times New Roman" w:hAnsi="Times New Roman" w:cs="Times New Roman"/>
                <w:sz w:val="18"/>
                <w:szCs w:val="18"/>
              </w:rPr>
              <w:t>%-ға дейін;</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42"/>
              <w:jc w:val="center"/>
              <w:rPr>
                <w:rFonts w:ascii="Times New Roman" w:hAnsi="Times New Roman" w:cs="Times New Roman"/>
                <w:sz w:val="18"/>
                <w:szCs w:val="18"/>
              </w:rPr>
            </w:pPr>
            <w:r w:rsidRPr="00211D86">
              <w:rPr>
                <w:rFonts w:ascii="Times New Roman" w:hAnsi="Times New Roman" w:cs="Times New Roman"/>
                <w:sz w:val="18"/>
                <w:szCs w:val="18"/>
              </w:rPr>
              <w:t xml:space="preserve">Толық жинақталған білім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мектеп-лицейлер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25</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тен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34%</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30</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39</w:t>
            </w:r>
            <w:r w:rsidRPr="00211D86">
              <w:rPr>
                <w:rFonts w:ascii="Times New Roman" w:hAnsi="Times New Roman" w:cs="Times New Roman"/>
                <w:sz w:val="18"/>
                <w:szCs w:val="18"/>
              </w:rPr>
              <w:t xml:space="preserve">%-ға дейін; Шағын </w:t>
            </w:r>
            <w:r w:rsidRPr="00211D86">
              <w:rPr>
                <w:rStyle w:val="ezkurwreuab5ozgtqnkl"/>
                <w:rFonts w:ascii="Times New Roman" w:hAnsi="Times New Roman" w:cs="Times New Roman"/>
                <w:sz w:val="18"/>
                <w:szCs w:val="18"/>
              </w:rPr>
              <w:t>жинақталған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білім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20</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24</w:t>
            </w:r>
            <w:r w:rsidRPr="00211D86">
              <w:rPr>
                <w:rFonts w:ascii="Times New Roman" w:hAnsi="Times New Roman" w:cs="Times New Roman"/>
                <w:sz w:val="18"/>
                <w:szCs w:val="18"/>
              </w:rPr>
              <w:t>%-ке дейін;</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42"/>
              <w:jc w:val="center"/>
              <w:rPr>
                <w:rFonts w:ascii="Times New Roman" w:hAnsi="Times New Roman" w:cs="Times New Roman"/>
                <w:sz w:val="18"/>
                <w:szCs w:val="18"/>
              </w:rPr>
            </w:pPr>
            <w:r w:rsidRPr="00211D86">
              <w:rPr>
                <w:rFonts w:ascii="Times New Roman" w:hAnsi="Times New Roman" w:cs="Times New Roman"/>
                <w:sz w:val="18"/>
                <w:szCs w:val="18"/>
              </w:rPr>
              <w:t xml:space="preserve">Толық жинақталған білім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мектеп-лицейлер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25%</w:t>
            </w:r>
            <w:r w:rsidRPr="00211D86">
              <w:rPr>
                <w:rFonts w:ascii="Times New Roman" w:hAnsi="Times New Roman" w:cs="Times New Roman"/>
                <w:sz w:val="18"/>
                <w:szCs w:val="18"/>
              </w:rPr>
              <w:t xml:space="preserve"> - дан </w:t>
            </w:r>
            <w:r w:rsidRPr="00211D86">
              <w:rPr>
                <w:rStyle w:val="ezkurwreuab5ozgtqnkl"/>
                <w:rFonts w:ascii="Times New Roman" w:hAnsi="Times New Roman" w:cs="Times New Roman"/>
                <w:sz w:val="18"/>
                <w:szCs w:val="18"/>
              </w:rPr>
              <w:t>кем,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30</w:t>
            </w:r>
            <w:r w:rsidRPr="00211D86">
              <w:rPr>
                <w:rFonts w:ascii="Times New Roman" w:hAnsi="Times New Roman" w:cs="Times New Roman"/>
                <w:sz w:val="18"/>
                <w:szCs w:val="18"/>
              </w:rPr>
              <w:t xml:space="preserve">% - дан кем; </w:t>
            </w:r>
            <w:r w:rsidRPr="00211D86">
              <w:rPr>
                <w:rStyle w:val="ezkurwreuab5ozgtqnkl"/>
                <w:rFonts w:ascii="Times New Roman" w:hAnsi="Times New Roman" w:cs="Times New Roman"/>
                <w:sz w:val="18"/>
                <w:szCs w:val="18"/>
              </w:rPr>
              <w:t>Шағын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жинақталған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ұйымдары үшін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білім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20</w:t>
            </w:r>
            <w:r w:rsidRPr="00211D86">
              <w:rPr>
                <w:rFonts w:ascii="Times New Roman" w:hAnsi="Times New Roman" w:cs="Times New Roman"/>
                <w:sz w:val="18"/>
                <w:szCs w:val="18"/>
              </w:rPr>
              <w:t xml:space="preserve">%-дан </w:t>
            </w:r>
            <w:r w:rsidRPr="00211D86">
              <w:rPr>
                <w:rStyle w:val="ezkurwreuab5ozgtqnkl"/>
                <w:rFonts w:ascii="Times New Roman" w:hAnsi="Times New Roman" w:cs="Times New Roman"/>
                <w:sz w:val="18"/>
                <w:szCs w:val="18"/>
              </w:rPr>
              <w:t>аз</w:t>
            </w:r>
            <w:r w:rsidRPr="00211D86">
              <w:rPr>
                <w:rFonts w:ascii="Times New Roman" w:hAnsi="Times New Roman" w:cs="Times New Roman"/>
                <w:sz w:val="18"/>
                <w:szCs w:val="18"/>
              </w:rPr>
              <w:t>.</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c>
          <w:tcPr>
            <w:tcW w:w="3543" w:type="dxa"/>
            <w:vMerge w:val="restart"/>
            <w:tcMar>
              <w:top w:w="15" w:type="dxa"/>
              <w:left w:w="15" w:type="dxa"/>
              <w:bottom w:w="15" w:type="dxa"/>
              <w:right w:w="15" w:type="dxa"/>
            </w:tcMar>
            <w:vAlign w:val="bottom"/>
            <w:hideMark/>
          </w:tcPr>
          <w:p w:rsidR="00C33D9B" w:rsidRPr="00211D86" w:rsidRDefault="00C33D9B" w:rsidP="00FF4BFA">
            <w:pPr>
              <w:widowControl w:val="0"/>
              <w:spacing w:after="0" w:line="240" w:lineRule="auto"/>
              <w:ind w:left="127"/>
              <w:rPr>
                <w:rFonts w:ascii="Times New Roman" w:hAnsi="Times New Roman" w:cs="Times New Roman"/>
                <w:sz w:val="18"/>
                <w:szCs w:val="18"/>
              </w:rPr>
            </w:pPr>
            <w:r w:rsidRPr="00211D86">
              <w:rPr>
                <w:rStyle w:val="ezkurwreuab5ozgtqnkl"/>
                <w:rFonts w:ascii="Times New Roman" w:hAnsi="Times New Roman" w:cs="Times New Roman"/>
                <w:sz w:val="18"/>
                <w:szCs w:val="18"/>
              </w:rPr>
              <w:t>Қазақстан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Республикасы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Министрінің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2022</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24</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қарашадағы</w:t>
            </w:r>
            <w:r w:rsidRPr="00211D86">
              <w:rPr>
                <w:rFonts w:ascii="Times New Roman" w:hAnsi="Times New Roman" w:cs="Times New Roman"/>
                <w:sz w:val="18"/>
                <w:szCs w:val="18"/>
              </w:rPr>
              <w:t xml:space="preserve"> </w:t>
            </w:r>
          </w:p>
          <w:p w:rsidR="00C33D9B" w:rsidRPr="00211D86" w:rsidRDefault="00C33D9B" w:rsidP="00FF4BFA">
            <w:pPr>
              <w:widowControl w:val="0"/>
              <w:spacing w:after="0" w:line="240" w:lineRule="auto"/>
              <w:ind w:left="127"/>
              <w:rPr>
                <w:rFonts w:ascii="Times New Roman" w:hAnsi="Times New Roman" w:cs="Times New Roman"/>
                <w:sz w:val="18"/>
                <w:szCs w:val="18"/>
              </w:rPr>
            </w:pP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473</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бұйрығына</w:t>
            </w:r>
            <w:r w:rsidRPr="00211D86">
              <w:rPr>
                <w:rFonts w:ascii="Times New Roman" w:hAnsi="Times New Roman" w:cs="Times New Roman"/>
                <w:sz w:val="18"/>
                <w:szCs w:val="18"/>
              </w:rPr>
              <w:t xml:space="preserve"> (нормативтік құқықтық актілерді мемлекеттік тіркеу тізілімінде № 30721 тіркелген) </w:t>
            </w:r>
            <w:r w:rsidRPr="00211D86">
              <w:rPr>
                <w:rStyle w:val="ezkurwreuab5ozgtqnkl"/>
                <w:rFonts w:ascii="Times New Roman" w:hAnsi="Times New Roman" w:cs="Times New Roman"/>
                <w:sz w:val="18"/>
                <w:szCs w:val="18"/>
              </w:rPr>
              <w:t>сәйкес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негізгі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орта,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орта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w:t>
            </w:r>
            <w:r w:rsidRPr="00211D86">
              <w:rPr>
                <w:rStyle w:val="ezkurwreuab5ozgtqnkl"/>
                <w:rFonts w:ascii="Times New Roman" w:hAnsi="Times New Roman" w:cs="Times New Roman"/>
                <w:sz w:val="18"/>
                <w:szCs w:val="18"/>
              </w:rPr>
              <w:t>педагогтерінің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санынан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лицензиат</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негізгі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жұмыс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орны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болып</w:t>
            </w:r>
            <w:r w:rsidRPr="00211D86">
              <w:rPr>
                <w:rFonts w:ascii="Times New Roman" w:hAnsi="Times New Roman" w:cs="Times New Roman"/>
                <w:sz w:val="18"/>
                <w:szCs w:val="18"/>
              </w:rPr>
              <w:t xml:space="preserve"> табылатын </w:t>
            </w:r>
            <w:r w:rsidRPr="00211D86">
              <w:rPr>
                <w:rStyle w:val="ezkurwreuab5ozgtqnkl"/>
                <w:rFonts w:ascii="Times New Roman" w:hAnsi="Times New Roman" w:cs="Times New Roman"/>
                <w:sz w:val="18"/>
                <w:szCs w:val="18"/>
              </w:rPr>
              <w:t>жоғары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бірінші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санатты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сарапшы</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зерттеуші</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шебер</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педагогтардың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p>
          <w:p w:rsidR="00C33D9B" w:rsidRPr="00211D86" w:rsidRDefault="00C33D9B" w:rsidP="00FF4BFA">
            <w:pPr>
              <w:widowControl w:val="0"/>
              <w:spacing w:after="0" w:line="240" w:lineRule="auto"/>
              <w:ind w:left="127"/>
              <w:jc w:val="center"/>
              <w:rPr>
                <w:rFonts w:ascii="Times New Roman" w:hAnsi="Times New Roman" w:cs="Times New Roman"/>
                <w:sz w:val="18"/>
                <w:szCs w:val="18"/>
              </w:rPr>
            </w:pPr>
          </w:p>
          <w:p w:rsidR="00C33D9B" w:rsidRPr="00211D86" w:rsidRDefault="00C33D9B" w:rsidP="00FF4BFA">
            <w:pPr>
              <w:widowControl w:val="0"/>
              <w:spacing w:after="0" w:line="240" w:lineRule="auto"/>
              <w:ind w:left="127"/>
              <w:jc w:val="center"/>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0"/>
              <w:jc w:val="center"/>
              <w:rPr>
                <w:rFonts w:ascii="Times New Roman" w:hAnsi="Times New Roman" w:cs="Times New Roman"/>
                <w:sz w:val="18"/>
                <w:szCs w:val="18"/>
              </w:rPr>
            </w:pPr>
            <w:r w:rsidRPr="00211D86">
              <w:rPr>
                <w:rFonts w:ascii="Times New Roman" w:hAnsi="Times New Roman" w:cs="Times New Roman"/>
                <w:sz w:val="18"/>
                <w:szCs w:val="18"/>
              </w:rPr>
              <w:t xml:space="preserve">Толық жинақталған білім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мектеп-лицейлер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55%</w:t>
            </w:r>
            <w:r w:rsidRPr="00211D86">
              <w:rPr>
                <w:rFonts w:ascii="Times New Roman" w:hAnsi="Times New Roman" w:cs="Times New Roman"/>
                <w:sz w:val="18"/>
                <w:szCs w:val="18"/>
              </w:rPr>
              <w:t xml:space="preserve"> - дан </w:t>
            </w:r>
            <w:r w:rsidRPr="00211D86">
              <w:rPr>
                <w:rStyle w:val="ezkurwreuab5ozgtqnkl"/>
                <w:rFonts w:ascii="Times New Roman" w:hAnsi="Times New Roman" w:cs="Times New Roman"/>
                <w:sz w:val="18"/>
                <w:szCs w:val="18"/>
              </w:rPr>
              <w:t>астам</w:t>
            </w:r>
            <w:r w:rsidRPr="00211D86">
              <w:rPr>
                <w:rFonts w:ascii="Times New Roman" w:hAnsi="Times New Roman" w:cs="Times New Roman"/>
                <w:sz w:val="18"/>
                <w:szCs w:val="18"/>
              </w:rPr>
              <w:t xml:space="preserve">, лицейлер үшін </w:t>
            </w:r>
            <w:r w:rsidRPr="00211D86">
              <w:rPr>
                <w:rStyle w:val="ezkurwreuab5ozgtqnkl"/>
                <w:rFonts w:ascii="Times New Roman" w:hAnsi="Times New Roman" w:cs="Times New Roman"/>
                <w:sz w:val="18"/>
                <w:szCs w:val="18"/>
              </w:rPr>
              <w:t>60%</w:t>
            </w:r>
            <w:r w:rsidRPr="00211D86">
              <w:rPr>
                <w:rFonts w:ascii="Times New Roman" w:hAnsi="Times New Roman" w:cs="Times New Roman"/>
                <w:sz w:val="18"/>
                <w:szCs w:val="18"/>
              </w:rPr>
              <w:t xml:space="preserve"> - дан астам</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жаратылыстану-математикалық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50%</w:t>
            </w:r>
            <w:r w:rsidRPr="00211D86">
              <w:rPr>
                <w:rFonts w:ascii="Times New Roman" w:hAnsi="Times New Roman" w:cs="Times New Roman"/>
                <w:sz w:val="18"/>
                <w:szCs w:val="18"/>
              </w:rPr>
              <w:t xml:space="preserve"> - дан </w:t>
            </w:r>
            <w:r w:rsidRPr="00211D86">
              <w:rPr>
                <w:rStyle w:val="ezkurwreuab5ozgtqnkl"/>
                <w:rFonts w:ascii="Times New Roman" w:hAnsi="Times New Roman" w:cs="Times New Roman"/>
                <w:sz w:val="18"/>
                <w:szCs w:val="18"/>
              </w:rPr>
              <w:t>астам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60%</w:t>
            </w:r>
            <w:r w:rsidRPr="00211D86">
              <w:rPr>
                <w:rFonts w:ascii="Times New Roman" w:hAnsi="Times New Roman" w:cs="Times New Roman"/>
                <w:sz w:val="18"/>
                <w:szCs w:val="18"/>
              </w:rPr>
              <w:t xml:space="preserve"> - дан астам</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қоғамдық-гуманитарлық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50%</w:t>
            </w:r>
            <w:r w:rsidRPr="00211D86">
              <w:rPr>
                <w:rFonts w:ascii="Times New Roman" w:hAnsi="Times New Roman" w:cs="Times New Roman"/>
                <w:sz w:val="18"/>
                <w:szCs w:val="18"/>
              </w:rPr>
              <w:t xml:space="preserve"> - дан </w:t>
            </w:r>
            <w:r w:rsidRPr="00211D86">
              <w:rPr>
                <w:rStyle w:val="ezkurwreuab5ozgtqnkl"/>
                <w:rFonts w:ascii="Times New Roman" w:hAnsi="Times New Roman" w:cs="Times New Roman"/>
                <w:sz w:val="18"/>
                <w:szCs w:val="18"/>
              </w:rPr>
              <w:t>астам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мамандандырылған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дарынды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адамдар</w:t>
            </w:r>
            <w:r w:rsidRPr="00211D86">
              <w:rPr>
                <w:rFonts w:ascii="Times New Roman" w:hAnsi="Times New Roman" w:cs="Times New Roman"/>
                <w:sz w:val="18"/>
                <w:szCs w:val="18"/>
              </w:rPr>
              <w:t xml:space="preserve"> үшін </w:t>
            </w:r>
            <w:r w:rsidRPr="00211D86">
              <w:rPr>
                <w:rStyle w:val="ezkurwreuab5ozgtqnkl"/>
                <w:rFonts w:ascii="Times New Roman" w:hAnsi="Times New Roman" w:cs="Times New Roman"/>
                <w:sz w:val="18"/>
                <w:szCs w:val="18"/>
              </w:rPr>
              <w:t>65%</w:t>
            </w:r>
            <w:r w:rsidRPr="00211D86">
              <w:rPr>
                <w:rFonts w:ascii="Times New Roman" w:hAnsi="Times New Roman" w:cs="Times New Roman"/>
                <w:sz w:val="18"/>
                <w:szCs w:val="18"/>
              </w:rPr>
              <w:t xml:space="preserve"> - дан </w:t>
            </w:r>
            <w:r w:rsidRPr="00211D86">
              <w:rPr>
                <w:rStyle w:val="ezkurwreuab5ozgtqnkl"/>
                <w:rFonts w:ascii="Times New Roman" w:hAnsi="Times New Roman" w:cs="Times New Roman"/>
                <w:sz w:val="18"/>
                <w:szCs w:val="18"/>
              </w:rPr>
              <w:t>астам,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білім беру саласындағы уәкілетті орган бекіткен </w:t>
            </w:r>
            <w:r w:rsidRPr="00211D86">
              <w:rPr>
                <w:rStyle w:val="ezkurwreuab5ozgtqnkl"/>
                <w:rFonts w:ascii="Times New Roman" w:hAnsi="Times New Roman" w:cs="Times New Roman"/>
                <w:sz w:val="18"/>
                <w:szCs w:val="18"/>
              </w:rPr>
              <w:t>аудандық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және/немесе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облыстық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конкурстар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жарыстардың</w:t>
            </w:r>
            <w:r w:rsidRPr="00211D86">
              <w:rPr>
                <w:rFonts w:ascii="Times New Roman" w:hAnsi="Times New Roman" w:cs="Times New Roman"/>
                <w:sz w:val="18"/>
                <w:szCs w:val="18"/>
              </w:rPr>
              <w:t xml:space="preserve"> жеңімпаздарын </w:t>
            </w:r>
            <w:r w:rsidRPr="00211D86">
              <w:rPr>
                <w:rStyle w:val="ezkurwreuab5ozgtqnkl"/>
                <w:rFonts w:ascii="Times New Roman" w:hAnsi="Times New Roman" w:cs="Times New Roman"/>
                <w:sz w:val="18"/>
                <w:szCs w:val="18"/>
              </w:rPr>
              <w:t>және/немесе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соңғы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бес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жылда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республикалық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конкурстар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жарыстардың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қатысушылары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жеңімпаздарын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дайындаған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болса)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Шағын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жинақталған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ұйымдары үшін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білім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35</w:t>
            </w:r>
            <w:r w:rsidRPr="00211D86">
              <w:rPr>
                <w:rFonts w:ascii="Times New Roman" w:hAnsi="Times New Roman" w:cs="Times New Roman"/>
                <w:sz w:val="18"/>
                <w:szCs w:val="18"/>
              </w:rPr>
              <w:t xml:space="preserve">%-тен </w:t>
            </w:r>
            <w:r w:rsidRPr="00211D86">
              <w:rPr>
                <w:rStyle w:val="ezkurwreuab5ozgtqnkl"/>
                <w:rFonts w:ascii="Times New Roman" w:hAnsi="Times New Roman" w:cs="Times New Roman"/>
                <w:sz w:val="18"/>
                <w:szCs w:val="18"/>
              </w:rPr>
              <w:t>астам</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Fonts w:ascii="Times New Roman" w:hAnsi="Times New Roman" w:cs="Times New Roman"/>
                <w:sz w:val="18"/>
                <w:szCs w:val="18"/>
              </w:rPr>
              <w:t xml:space="preserve">Толық жинақталған білім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мектеп-лицейлер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45%</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54%</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лицейлер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50%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59%</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жаратылыстану-математикалық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49%</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гимназиялардың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50%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59%</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қоғамдық-гуманитарлық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49%</w:t>
            </w:r>
            <w:r w:rsidRPr="00211D86">
              <w:rPr>
                <w:rFonts w:ascii="Times New Roman" w:hAnsi="Times New Roman" w:cs="Times New Roman"/>
                <w:sz w:val="18"/>
                <w:szCs w:val="18"/>
              </w:rPr>
              <w:t xml:space="preserve"> - ға </w:t>
            </w:r>
            <w:r w:rsidRPr="00211D86">
              <w:rPr>
                <w:rStyle w:val="ezkurwreuab5ozgtqnkl"/>
                <w:rFonts w:ascii="Times New Roman" w:hAnsi="Times New Roman" w:cs="Times New Roman"/>
                <w:sz w:val="18"/>
                <w:szCs w:val="18"/>
              </w:rPr>
              <w:t>дейінгі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lastRenderedPageBreak/>
              <w:t>дарынды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адамдарға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арналған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мамандандырылған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ұйымдары </w:t>
            </w:r>
            <w:r w:rsidRPr="00211D86">
              <w:rPr>
                <w:rStyle w:val="ezkurwreuab5ozgtqnkl"/>
                <w:rFonts w:ascii="Times New Roman" w:hAnsi="Times New Roman" w:cs="Times New Roman"/>
                <w:sz w:val="18"/>
                <w:szCs w:val="18"/>
              </w:rPr>
              <w:t>55%</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64%</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болса)</w:t>
            </w:r>
            <w:r w:rsidRPr="00211D86">
              <w:rPr>
                <w:rFonts w:ascii="Times New Roman" w:hAnsi="Times New Roman" w:cs="Times New Roman"/>
                <w:sz w:val="18"/>
                <w:szCs w:val="18"/>
              </w:rPr>
              <w:t xml:space="preserve"> білім беру саласындағы уәкілетті орган бекіткен </w:t>
            </w:r>
            <w:r w:rsidRPr="00211D86">
              <w:rPr>
                <w:rStyle w:val="ezkurwreuab5ozgtqnkl"/>
                <w:rFonts w:ascii="Times New Roman" w:hAnsi="Times New Roman" w:cs="Times New Roman"/>
                <w:sz w:val="18"/>
                <w:szCs w:val="18"/>
              </w:rPr>
              <w:t>конкурстар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жарыстардың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аудандық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және/немесе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облыстық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кезеңдерінің</w:t>
            </w:r>
            <w:r w:rsidRPr="00211D86">
              <w:rPr>
                <w:rFonts w:ascii="Times New Roman" w:hAnsi="Times New Roman" w:cs="Times New Roman"/>
                <w:sz w:val="18"/>
                <w:szCs w:val="18"/>
              </w:rPr>
              <w:t xml:space="preserve"> жеңімпаздарын және/немесе </w:t>
            </w:r>
            <w:r w:rsidRPr="00211D86">
              <w:rPr>
                <w:rStyle w:val="ezkurwreuab5ozgtqnkl"/>
                <w:rFonts w:ascii="Times New Roman" w:hAnsi="Times New Roman" w:cs="Times New Roman"/>
                <w:sz w:val="18"/>
                <w:szCs w:val="18"/>
              </w:rPr>
              <w:t>соңғы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бес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жылдағы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Республикалық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конкурстар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жарыстардың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қатысушылары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жеңімпаздарын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 xml:space="preserve">дайындаған </w:t>
            </w:r>
            <w:r w:rsidRPr="00211D86">
              <w:rPr>
                <w:rFonts w:ascii="Times New Roman" w:hAnsi="Times New Roman" w:cs="Times New Roman"/>
                <w:sz w:val="18"/>
                <w:szCs w:val="18"/>
              </w:rPr>
              <w:t xml:space="preserve">педагогтер. Шағын </w:t>
            </w:r>
            <w:r w:rsidRPr="00211D86">
              <w:rPr>
                <w:rStyle w:val="ezkurwreuab5ozgtqnkl"/>
                <w:rFonts w:ascii="Times New Roman" w:hAnsi="Times New Roman" w:cs="Times New Roman"/>
                <w:sz w:val="18"/>
                <w:szCs w:val="18"/>
              </w:rPr>
              <w:t>жинақталған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білім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34</w:t>
            </w:r>
            <w:r w:rsidRPr="00211D86">
              <w:rPr>
                <w:rFonts w:ascii="Times New Roman" w:hAnsi="Times New Roman" w:cs="Times New Roman"/>
                <w:sz w:val="18"/>
                <w:szCs w:val="18"/>
              </w:rPr>
              <w:t>% - ға дейін</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jc w:val="center"/>
              <w:rPr>
                <w:rFonts w:ascii="Times New Roman" w:hAnsi="Times New Roman" w:cs="Times New Roman"/>
                <w:sz w:val="18"/>
                <w:szCs w:val="18"/>
              </w:rPr>
            </w:pPr>
          </w:p>
        </w:tc>
      </w:tr>
      <w:tr w:rsidR="00C33D9B" w:rsidRPr="00211D86" w:rsidTr="004121F3">
        <w:trPr>
          <w:trHeight w:val="30"/>
        </w:trPr>
        <w:tc>
          <w:tcPr>
            <w:tcW w:w="426" w:type="dxa"/>
            <w:vMerge/>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p>
        </w:tc>
        <w:tc>
          <w:tcPr>
            <w:tcW w:w="3543" w:type="dxa"/>
            <w:vMerge/>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Fonts w:ascii="Times New Roman" w:hAnsi="Times New Roman" w:cs="Times New Roman"/>
                <w:sz w:val="18"/>
                <w:szCs w:val="18"/>
              </w:rPr>
              <w:t xml:space="preserve">Толық жинақталған білім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мектеп-лицейлер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35%</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44%</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лицейлер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49%</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жаратылыстану-математикалық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39%</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гимназиялардың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49%</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қоғамдық-гуманитарлық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39%</w:t>
            </w:r>
            <w:r w:rsidRPr="00211D86">
              <w:rPr>
                <w:rFonts w:ascii="Times New Roman" w:hAnsi="Times New Roman" w:cs="Times New Roman"/>
                <w:sz w:val="18"/>
                <w:szCs w:val="18"/>
              </w:rPr>
              <w:t xml:space="preserve"> - ға </w:t>
            </w:r>
            <w:r w:rsidRPr="00211D86">
              <w:rPr>
                <w:rStyle w:val="ezkurwreuab5ozgtqnkl"/>
                <w:rFonts w:ascii="Times New Roman" w:hAnsi="Times New Roman" w:cs="Times New Roman"/>
                <w:sz w:val="18"/>
                <w:szCs w:val="18"/>
              </w:rPr>
              <w:t>дейінгі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дарынды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адамдарға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арналған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мамандандырылған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ұйымдары </w:t>
            </w:r>
            <w:r w:rsidRPr="00211D86">
              <w:rPr>
                <w:rStyle w:val="ezkurwreuab5ozgtqnkl"/>
                <w:rFonts w:ascii="Times New Roman" w:hAnsi="Times New Roman" w:cs="Times New Roman"/>
                <w:sz w:val="18"/>
                <w:szCs w:val="18"/>
              </w:rPr>
              <w:t>45%</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54%</w:t>
            </w:r>
            <w:r w:rsidRPr="00211D86">
              <w:rPr>
                <w:rFonts w:ascii="Times New Roman" w:hAnsi="Times New Roman" w:cs="Times New Roman"/>
                <w:sz w:val="18"/>
                <w:szCs w:val="18"/>
              </w:rPr>
              <w:t xml:space="preserve"> - ға дейін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болса)</w:t>
            </w:r>
            <w:r w:rsidRPr="00211D86">
              <w:rPr>
                <w:rFonts w:ascii="Times New Roman" w:hAnsi="Times New Roman" w:cs="Times New Roman"/>
                <w:sz w:val="18"/>
                <w:szCs w:val="18"/>
              </w:rPr>
              <w:t xml:space="preserve"> білім беру саласындағы уәкілетті орган бекіткен </w:t>
            </w:r>
            <w:r w:rsidRPr="00211D86">
              <w:rPr>
                <w:rStyle w:val="ezkurwreuab5ozgtqnkl"/>
                <w:rFonts w:ascii="Times New Roman" w:hAnsi="Times New Roman" w:cs="Times New Roman"/>
                <w:sz w:val="18"/>
                <w:szCs w:val="18"/>
              </w:rPr>
              <w:t>конкурстар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жарыстардың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аудандық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және/немесе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облыстық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кезеңдерінің</w:t>
            </w:r>
            <w:r w:rsidRPr="00211D86">
              <w:rPr>
                <w:rFonts w:ascii="Times New Roman" w:hAnsi="Times New Roman" w:cs="Times New Roman"/>
                <w:sz w:val="18"/>
                <w:szCs w:val="18"/>
              </w:rPr>
              <w:t xml:space="preserve"> жеңімпаздарын және/немесе </w:t>
            </w:r>
            <w:r w:rsidRPr="00211D86">
              <w:rPr>
                <w:rStyle w:val="ezkurwreuab5ozgtqnkl"/>
                <w:rFonts w:ascii="Times New Roman" w:hAnsi="Times New Roman" w:cs="Times New Roman"/>
                <w:sz w:val="18"/>
                <w:szCs w:val="18"/>
              </w:rPr>
              <w:t>соңғы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бес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жылдағы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Республикалық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конкурстар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жарыстардың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қатысушылары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жеңімпаздарын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 xml:space="preserve">дайындаған </w:t>
            </w:r>
            <w:r w:rsidRPr="00211D86">
              <w:rPr>
                <w:rFonts w:ascii="Times New Roman" w:hAnsi="Times New Roman" w:cs="Times New Roman"/>
                <w:sz w:val="18"/>
                <w:szCs w:val="18"/>
              </w:rPr>
              <w:t xml:space="preserve">педагогтер; Шағын </w:t>
            </w:r>
            <w:r w:rsidRPr="00211D86">
              <w:rPr>
                <w:rStyle w:val="ezkurwreuab5ozgtqnkl"/>
                <w:rFonts w:ascii="Times New Roman" w:hAnsi="Times New Roman" w:cs="Times New Roman"/>
                <w:sz w:val="18"/>
                <w:szCs w:val="18"/>
              </w:rPr>
              <w:t>жинақталған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білім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25</w:t>
            </w:r>
            <w:r w:rsidRPr="00211D86">
              <w:rPr>
                <w:rFonts w:ascii="Times New Roman" w:hAnsi="Times New Roman" w:cs="Times New Roman"/>
                <w:sz w:val="18"/>
                <w:szCs w:val="18"/>
              </w:rPr>
              <w:t>-</w:t>
            </w:r>
            <w:r w:rsidRPr="00211D86">
              <w:rPr>
                <w:rStyle w:val="ezkurwreuab5ozgtqnkl"/>
                <w:rFonts w:ascii="Times New Roman" w:hAnsi="Times New Roman" w:cs="Times New Roman"/>
                <w:sz w:val="18"/>
                <w:szCs w:val="18"/>
              </w:rPr>
              <w:t>тен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29</w:t>
            </w:r>
            <w:r w:rsidRPr="00211D86">
              <w:rPr>
                <w:rFonts w:ascii="Times New Roman" w:hAnsi="Times New Roman" w:cs="Times New Roman"/>
                <w:sz w:val="18"/>
                <w:szCs w:val="18"/>
              </w:rPr>
              <w:t>%-ға дейін</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jc w:val="center"/>
              <w:rPr>
                <w:rFonts w:ascii="Times New Roman" w:hAnsi="Times New Roman" w:cs="Times New Roman"/>
                <w:sz w:val="18"/>
                <w:szCs w:val="18"/>
              </w:rPr>
            </w:pPr>
          </w:p>
        </w:tc>
      </w:tr>
      <w:tr w:rsidR="00C33D9B" w:rsidRPr="00211D86" w:rsidTr="004121F3">
        <w:trPr>
          <w:trHeight w:val="30"/>
        </w:trPr>
        <w:tc>
          <w:tcPr>
            <w:tcW w:w="426" w:type="dxa"/>
            <w:vMerge/>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p>
        </w:tc>
        <w:tc>
          <w:tcPr>
            <w:tcW w:w="3543" w:type="dxa"/>
            <w:vMerge/>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Fonts w:ascii="Times New Roman" w:hAnsi="Times New Roman" w:cs="Times New Roman"/>
                <w:sz w:val="18"/>
                <w:szCs w:val="18"/>
              </w:rPr>
              <w:t xml:space="preserve">Толық жинақталған білім беру ұйымдары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мектеп-гимназиялар,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мектеп-лицейлер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35%</w:t>
            </w:r>
            <w:r w:rsidRPr="00211D86">
              <w:rPr>
                <w:rFonts w:ascii="Times New Roman" w:hAnsi="Times New Roman" w:cs="Times New Roman"/>
                <w:sz w:val="18"/>
                <w:szCs w:val="18"/>
              </w:rPr>
              <w:t xml:space="preserve">-дан </w:t>
            </w:r>
            <w:r w:rsidRPr="00211D86">
              <w:rPr>
                <w:rStyle w:val="ezkurwreuab5ozgtqnkl"/>
                <w:rFonts w:ascii="Times New Roman" w:hAnsi="Times New Roman" w:cs="Times New Roman"/>
                <w:sz w:val="18"/>
                <w:szCs w:val="18"/>
              </w:rPr>
              <w:t>кем,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лицейлер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40%</w:t>
            </w:r>
            <w:r w:rsidRPr="00211D86">
              <w:rPr>
                <w:rFonts w:ascii="Times New Roman" w:hAnsi="Times New Roman" w:cs="Times New Roman"/>
                <w:sz w:val="18"/>
                <w:szCs w:val="18"/>
              </w:rPr>
              <w:t xml:space="preserve"> - дан кем</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жаратылыстану-математикалық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30%</w:t>
            </w:r>
            <w:r w:rsidRPr="00211D86">
              <w:rPr>
                <w:rFonts w:ascii="Times New Roman" w:hAnsi="Times New Roman" w:cs="Times New Roman"/>
                <w:sz w:val="18"/>
                <w:szCs w:val="18"/>
              </w:rPr>
              <w:t xml:space="preserve"> - дан </w:t>
            </w:r>
            <w:r w:rsidRPr="00211D86">
              <w:rPr>
                <w:rStyle w:val="ezkurwreuab5ozgtqnkl"/>
                <w:rFonts w:ascii="Times New Roman" w:hAnsi="Times New Roman" w:cs="Times New Roman"/>
                <w:sz w:val="18"/>
                <w:szCs w:val="18"/>
              </w:rPr>
              <w:t>кем,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гимназиялардың</w:t>
            </w:r>
            <w:r w:rsidRPr="00211D86">
              <w:rPr>
                <w:rFonts w:ascii="Times New Roman" w:hAnsi="Times New Roman" w:cs="Times New Roman"/>
                <w:sz w:val="18"/>
                <w:szCs w:val="18"/>
              </w:rPr>
              <w:t xml:space="preserve"> үлесі </w:t>
            </w:r>
            <w:r w:rsidRPr="00211D86">
              <w:rPr>
                <w:rStyle w:val="ezkurwreuab5ozgtqnkl"/>
                <w:rFonts w:ascii="Times New Roman" w:hAnsi="Times New Roman" w:cs="Times New Roman"/>
                <w:sz w:val="18"/>
                <w:szCs w:val="18"/>
              </w:rPr>
              <w:t>40</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 дан кем</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қоғамдық-гуманитарлық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30%</w:t>
            </w:r>
            <w:r w:rsidRPr="00211D86">
              <w:rPr>
                <w:rFonts w:ascii="Times New Roman" w:hAnsi="Times New Roman" w:cs="Times New Roman"/>
                <w:sz w:val="18"/>
                <w:szCs w:val="18"/>
              </w:rPr>
              <w:t xml:space="preserve"> - дан </w:t>
            </w:r>
            <w:r w:rsidRPr="00211D86">
              <w:rPr>
                <w:rStyle w:val="ezkurwreuab5ozgtqnkl"/>
                <w:rFonts w:ascii="Times New Roman" w:hAnsi="Times New Roman" w:cs="Times New Roman"/>
                <w:sz w:val="18"/>
                <w:szCs w:val="18"/>
              </w:rPr>
              <w:t>аз</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дарынды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адамдарға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арналған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мамандандырылған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w:t>
            </w:r>
            <w:r w:rsidRPr="00211D86">
              <w:rPr>
                <w:rStyle w:val="ezkurwreuab5ozgtqnkl"/>
                <w:rFonts w:ascii="Times New Roman" w:hAnsi="Times New Roman" w:cs="Times New Roman"/>
                <w:sz w:val="18"/>
                <w:szCs w:val="18"/>
              </w:rPr>
              <w:t>ұйымдары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45%,</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ішінде</w:t>
            </w:r>
            <w:r w:rsidRPr="00211D86">
              <w:rPr>
                <w:rFonts w:ascii="Times New Roman" w:hAnsi="Times New Roman" w:cs="Times New Roman"/>
                <w:sz w:val="18"/>
                <w:szCs w:val="18"/>
              </w:rPr>
              <w:t xml:space="preserve"> білім беру саласындағы уәкілетті орган бекіткен </w:t>
            </w:r>
            <w:r w:rsidRPr="00211D86">
              <w:rPr>
                <w:rStyle w:val="ezkurwreuab5ozgtqnkl"/>
                <w:rFonts w:ascii="Times New Roman" w:hAnsi="Times New Roman" w:cs="Times New Roman"/>
                <w:sz w:val="18"/>
                <w:szCs w:val="18"/>
              </w:rPr>
              <w:t>соңғы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бес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жылда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аудандық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және/немесе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облыстық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конкурстар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жарыстардың</w:t>
            </w:r>
            <w:r w:rsidRPr="00211D86">
              <w:rPr>
                <w:rFonts w:ascii="Times New Roman" w:hAnsi="Times New Roman" w:cs="Times New Roman"/>
                <w:sz w:val="18"/>
                <w:szCs w:val="18"/>
              </w:rPr>
              <w:t xml:space="preserve"> жеңімпаздарын </w:t>
            </w:r>
            <w:r w:rsidRPr="00211D86">
              <w:rPr>
                <w:rStyle w:val="ezkurwreuab5ozgtqnkl"/>
                <w:rFonts w:ascii="Times New Roman" w:hAnsi="Times New Roman" w:cs="Times New Roman"/>
                <w:sz w:val="18"/>
                <w:szCs w:val="18"/>
              </w:rPr>
              <w:t>және/немесе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республикалық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конкурстар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жарыстардың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қатысушылары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жеңімпаздарын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дайындаған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педагогтер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болса)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Шағын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жинақталған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ұйымдары үшін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білім беретін </w:t>
            </w:r>
            <w:r w:rsidRPr="00211D86">
              <w:rPr>
                <w:rStyle w:val="ezkurwreuab5ozgtqnkl"/>
                <w:rFonts w:ascii="Times New Roman" w:hAnsi="Times New Roman" w:cs="Times New Roman"/>
                <w:sz w:val="18"/>
                <w:szCs w:val="18"/>
              </w:rPr>
              <w:t>мектептер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25</w:t>
            </w:r>
            <w:r w:rsidRPr="00211D86">
              <w:rPr>
                <w:rFonts w:ascii="Times New Roman" w:hAnsi="Times New Roman" w:cs="Times New Roman"/>
                <w:sz w:val="18"/>
                <w:szCs w:val="18"/>
              </w:rPr>
              <w:t xml:space="preserve">%-тен </w:t>
            </w:r>
            <w:r w:rsidRPr="00211D86">
              <w:rPr>
                <w:rStyle w:val="ezkurwreuab5ozgtqnkl"/>
                <w:rFonts w:ascii="Times New Roman" w:hAnsi="Times New Roman" w:cs="Times New Roman"/>
                <w:sz w:val="18"/>
                <w:szCs w:val="18"/>
              </w:rPr>
              <w:t>кем</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r w:rsidRPr="00211D86">
              <w:rPr>
                <w:rFonts w:ascii="Times New Roman" w:hAnsi="Times New Roman" w:cs="Times New Roman"/>
                <w:sz w:val="18"/>
                <w:szCs w:val="18"/>
              </w:rPr>
              <w:t>6</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r w:rsidRPr="00211D86">
              <w:rPr>
                <w:rFonts w:ascii="Times New Roman" w:hAnsi="Times New Roman" w:cs="Times New Roman"/>
                <w:sz w:val="18"/>
                <w:szCs w:val="18"/>
              </w:rPr>
              <w:t xml:space="preserve">Қазақстан Республикасы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ғылым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министрінің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2016</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22</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қаңтардағы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70</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бұйрығына</w:t>
            </w:r>
            <w:r w:rsidRPr="00211D86">
              <w:rPr>
                <w:rFonts w:ascii="Times New Roman" w:hAnsi="Times New Roman" w:cs="Times New Roman"/>
                <w:sz w:val="18"/>
                <w:szCs w:val="18"/>
              </w:rPr>
              <w:t xml:space="preserve"> (нормативтік құқықтық актілерді мемлекеттік тіркеу тізілімінде №13272 болып тіркелген) </w:t>
            </w:r>
            <w:r w:rsidRPr="00211D86">
              <w:rPr>
                <w:rStyle w:val="ezkurwreuab5ozgtqnkl"/>
                <w:rFonts w:ascii="Times New Roman" w:hAnsi="Times New Roman" w:cs="Times New Roman"/>
                <w:sz w:val="18"/>
                <w:szCs w:val="18"/>
              </w:rPr>
              <w:t>сәйкес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w:t>
            </w:r>
            <w:r w:rsidRPr="00211D86">
              <w:rPr>
                <w:rStyle w:val="ezkurwreuab5ozgtqnkl"/>
                <w:rFonts w:ascii="Times New Roman" w:hAnsi="Times New Roman" w:cs="Times New Roman"/>
                <w:sz w:val="18"/>
                <w:szCs w:val="18"/>
              </w:rPr>
              <w:t>ұйымдарының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жабдықтарымен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жиһаздарымен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жарақтандырылуы</w:t>
            </w: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100 %</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95 - 99 %</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4</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80 - 94 %</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80 % төмен болса</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r w:rsidRPr="00211D86">
              <w:rPr>
                <w:rFonts w:ascii="Times New Roman" w:hAnsi="Times New Roman" w:cs="Times New Roman"/>
                <w:sz w:val="18"/>
                <w:szCs w:val="18"/>
              </w:rPr>
              <w:t>7</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r w:rsidRPr="00211D86">
              <w:rPr>
                <w:rFonts w:ascii="Times New Roman" w:hAnsi="Times New Roman" w:cs="Times New Roman"/>
                <w:sz w:val="18"/>
                <w:szCs w:val="18"/>
              </w:rPr>
              <w:t xml:space="preserve">Қазақстан Республикасы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ғылым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министрінің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2022</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12</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қаңтардағы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6</w:t>
            </w:r>
            <w:r w:rsidRPr="00211D86">
              <w:rPr>
                <w:rFonts w:ascii="Times New Roman" w:hAnsi="Times New Roman" w:cs="Times New Roman"/>
                <w:sz w:val="18"/>
                <w:szCs w:val="18"/>
              </w:rPr>
              <w:t xml:space="preserve"> бұйрығына </w:t>
            </w:r>
            <w:r w:rsidRPr="00211D86">
              <w:rPr>
                <w:rStyle w:val="ezkurwreuab5ozgtqnkl"/>
                <w:rFonts w:ascii="Times New Roman" w:hAnsi="Times New Roman" w:cs="Times New Roman"/>
                <w:sz w:val="18"/>
                <w:szCs w:val="18"/>
              </w:rPr>
              <w:t>(нормативтік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құқықтық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актілерді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мемлекеттік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тіркеу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тізілімінде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26513 болып тіркелген) </w:t>
            </w:r>
            <w:r w:rsidRPr="00211D86">
              <w:rPr>
                <w:rStyle w:val="ezkurwreuab5ozgtqnkl"/>
                <w:rFonts w:ascii="Times New Roman" w:hAnsi="Times New Roman" w:cs="Times New Roman"/>
                <w:sz w:val="18"/>
                <w:szCs w:val="18"/>
              </w:rPr>
              <w:t>сәйкес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ғимараттарда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(оқу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корпустарында)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ерекше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w:t>
            </w:r>
            <w:r w:rsidRPr="00211D86">
              <w:rPr>
                <w:rStyle w:val="ezkurwreuab5ozgtqnkl"/>
                <w:rFonts w:ascii="Times New Roman" w:hAnsi="Times New Roman" w:cs="Times New Roman"/>
                <w:sz w:val="18"/>
                <w:szCs w:val="18"/>
              </w:rPr>
              <w:t>қажеттіліктері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адамдар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жағдайлар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жасау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(пандус,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есіктер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баспалдақтарды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контрастты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бояумен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бояу)</w:t>
            </w: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100 %</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95 - 99 %</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80 - 94 %</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80 % төмен болса</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r w:rsidRPr="00211D86">
              <w:rPr>
                <w:rFonts w:ascii="Times New Roman" w:hAnsi="Times New Roman" w:cs="Times New Roman"/>
                <w:sz w:val="18"/>
                <w:szCs w:val="18"/>
              </w:rPr>
              <w:t>8</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127" w:right="125"/>
              <w:rPr>
                <w:rFonts w:ascii="Times New Roman" w:hAnsi="Times New Roman" w:cs="Times New Roman"/>
                <w:sz w:val="18"/>
                <w:szCs w:val="18"/>
              </w:rPr>
            </w:pPr>
            <w:r w:rsidRPr="00211D86">
              <w:rPr>
                <w:rFonts w:ascii="Times New Roman" w:hAnsi="Times New Roman" w:cs="Times New Roman"/>
                <w:sz w:val="18"/>
                <w:szCs w:val="18"/>
              </w:rPr>
              <w:t xml:space="preserve">Қазақстан Республикасы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ғылым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министрінің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2016</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19</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қаңтардағы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№44</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(нормативтік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құқықтық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актілерді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мемлекеттік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тіркеу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тізілімінде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№13070</w:t>
            </w:r>
            <w:r w:rsidRPr="00211D86">
              <w:rPr>
                <w:rFonts w:ascii="Times New Roman" w:hAnsi="Times New Roman" w:cs="Times New Roman"/>
                <w:sz w:val="18"/>
                <w:szCs w:val="18"/>
              </w:rPr>
              <w:t xml:space="preserve"> болып тіркелген</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2020</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жылғы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22</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мамырдағы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№216</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w:t>
            </w:r>
            <w:r w:rsidRPr="00211D86">
              <w:rPr>
                <w:rFonts w:ascii="Times New Roman" w:hAnsi="Times New Roman" w:cs="Times New Roman"/>
                <w:sz w:val="18"/>
                <w:szCs w:val="18"/>
              </w:rPr>
              <w:t xml:space="preserve">нормативтік құқықтық актілерді мемлекеттік тіркеу тізілімінде Нормативтік құқықтық актілерді мемлекеттік тіркеу тізілімінде № 20708 тіркелген) </w:t>
            </w:r>
            <w:r w:rsidRPr="00211D86">
              <w:rPr>
                <w:rStyle w:val="ezkurwreuab5ozgtqnkl"/>
                <w:rFonts w:ascii="Times New Roman" w:hAnsi="Times New Roman" w:cs="Times New Roman"/>
                <w:sz w:val="18"/>
                <w:szCs w:val="18"/>
              </w:rPr>
              <w:t>бұйрықтарына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сәйкес</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бастауыш,</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негізгі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орта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жалпы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w:t>
            </w:r>
            <w:r w:rsidRPr="00211D86">
              <w:rPr>
                <w:rFonts w:ascii="Times New Roman" w:hAnsi="Times New Roman" w:cs="Times New Roman"/>
                <w:sz w:val="18"/>
                <w:szCs w:val="18"/>
              </w:rPr>
              <w:lastRenderedPageBreak/>
              <w:t xml:space="preserve">беру </w:t>
            </w:r>
            <w:r w:rsidRPr="00211D86">
              <w:rPr>
                <w:rStyle w:val="ezkurwreuab5ozgtqnkl"/>
                <w:rFonts w:ascii="Times New Roman" w:hAnsi="Times New Roman" w:cs="Times New Roman"/>
                <w:sz w:val="18"/>
                <w:szCs w:val="18"/>
              </w:rPr>
              <w:t>ұйымдары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үшін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оқу-әдістемелік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кешендермен,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оқу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көркем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әдебиеттермен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қамтамасыз</w:t>
            </w:r>
            <w:r w:rsidRPr="00211D86">
              <w:rPr>
                <w:rFonts w:ascii="Times New Roman" w:hAnsi="Times New Roman" w:cs="Times New Roman"/>
                <w:sz w:val="18"/>
                <w:szCs w:val="18"/>
              </w:rPr>
              <w:t xml:space="preserve"> етілуі</w:t>
            </w: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lastRenderedPageBreak/>
              <w:t>100 %</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95 - 99 %</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80 - 94 %</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80 % төмен болса</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r w:rsidRPr="00211D86">
              <w:rPr>
                <w:rFonts w:ascii="Times New Roman" w:hAnsi="Times New Roman" w:cs="Times New Roman"/>
                <w:sz w:val="18"/>
                <w:szCs w:val="18"/>
              </w:rPr>
              <w:lastRenderedPageBreak/>
              <w:t>9</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right="125"/>
              <w:rPr>
                <w:rFonts w:ascii="Times New Roman" w:hAnsi="Times New Roman" w:cs="Times New Roman"/>
                <w:sz w:val="18"/>
                <w:szCs w:val="18"/>
              </w:rPr>
            </w:pP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беру </w:t>
            </w:r>
            <w:r w:rsidRPr="00211D86">
              <w:rPr>
                <w:rStyle w:val="ezkurwreuab5ozgtqnkl"/>
                <w:rFonts w:ascii="Times New Roman" w:hAnsi="Times New Roman" w:cs="Times New Roman"/>
                <w:sz w:val="18"/>
                <w:szCs w:val="18"/>
              </w:rPr>
              <w:t>ұйымдары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топтарының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(сыныптарының)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толымдылығының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сәйкестігі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топтар/сыныптар</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бөлінісінде)</w:t>
            </w: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100 %</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95 - 99 %</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80 - 94 %</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left="127" w:right="125"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firstLine="256"/>
              <w:jc w:val="center"/>
              <w:rPr>
                <w:rFonts w:ascii="Times New Roman" w:hAnsi="Times New Roman" w:cs="Times New Roman"/>
                <w:sz w:val="18"/>
                <w:szCs w:val="18"/>
              </w:rPr>
            </w:pPr>
            <w:r w:rsidRPr="00211D86">
              <w:rPr>
                <w:rFonts w:ascii="Times New Roman" w:hAnsi="Times New Roman" w:cs="Times New Roman"/>
                <w:sz w:val="18"/>
                <w:szCs w:val="18"/>
              </w:rPr>
              <w:t>80 % төмен болса</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r w:rsidRPr="00211D86">
              <w:rPr>
                <w:rFonts w:ascii="Times New Roman" w:hAnsi="Times New Roman" w:cs="Times New Roman"/>
                <w:sz w:val="18"/>
                <w:szCs w:val="18"/>
              </w:rPr>
              <w:t>10</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right="125"/>
              <w:jc w:val="both"/>
              <w:rPr>
                <w:rFonts w:ascii="Times New Roman" w:hAnsi="Times New Roman" w:cs="Times New Roman"/>
                <w:sz w:val="18"/>
                <w:szCs w:val="18"/>
              </w:rPr>
            </w:pPr>
            <w:r w:rsidRPr="00211D86">
              <w:rPr>
                <w:rStyle w:val="ezkurwreuab5ozgtqnkl"/>
                <w:rFonts w:ascii="Times New Roman" w:hAnsi="Times New Roman" w:cs="Times New Roman"/>
                <w:sz w:val="18"/>
                <w:szCs w:val="18"/>
              </w:rPr>
              <w:t>Оқыту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нәтижелері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және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дағды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сапасын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бағалау)</w:t>
            </w: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компьютерлік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тестілеу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қорытындысы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бойынша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барлық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тестіленетін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бағыттар</w:t>
            </w:r>
            <w:r w:rsidRPr="00211D86">
              <w:rPr>
                <w:rFonts w:ascii="Times New Roman" w:hAnsi="Times New Roman" w:cs="Times New Roman"/>
                <w:sz w:val="18"/>
                <w:szCs w:val="18"/>
              </w:rPr>
              <w:t xml:space="preserve"> бойынша </w:t>
            </w:r>
            <w:r w:rsidRPr="00211D86">
              <w:rPr>
                <w:rStyle w:val="ezkurwreuab5ozgtqnkl"/>
                <w:rFonts w:ascii="Times New Roman" w:hAnsi="Times New Roman" w:cs="Times New Roman"/>
                <w:sz w:val="18"/>
                <w:szCs w:val="18"/>
              </w:rPr>
              <w:t>оң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жауаптардың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85%</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100</w:t>
            </w:r>
            <w:r w:rsidRPr="00211D86">
              <w:rPr>
                <w:rFonts w:ascii="Times New Roman" w:hAnsi="Times New Roman" w:cs="Times New Roman"/>
                <w:sz w:val="18"/>
                <w:szCs w:val="18"/>
              </w:rPr>
              <w:t>% - ға дейін құрайды</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компьютерлік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тестілеу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қорытындысы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бойынша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барлық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тестіленетін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бағыттар</w:t>
            </w:r>
            <w:r w:rsidRPr="00211D86">
              <w:rPr>
                <w:rFonts w:ascii="Times New Roman" w:hAnsi="Times New Roman" w:cs="Times New Roman"/>
                <w:sz w:val="18"/>
                <w:szCs w:val="18"/>
              </w:rPr>
              <w:t xml:space="preserve"> бойынша </w:t>
            </w:r>
            <w:r w:rsidRPr="00211D86">
              <w:rPr>
                <w:rStyle w:val="ezkurwreuab5ozgtqnkl"/>
                <w:rFonts w:ascii="Times New Roman" w:hAnsi="Times New Roman" w:cs="Times New Roman"/>
                <w:sz w:val="18"/>
                <w:szCs w:val="18"/>
              </w:rPr>
              <w:t>оң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жауаптардың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65%</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84</w:t>
            </w:r>
            <w:r w:rsidRPr="00211D86">
              <w:rPr>
                <w:rFonts w:ascii="Times New Roman" w:hAnsi="Times New Roman" w:cs="Times New Roman"/>
                <w:sz w:val="18"/>
                <w:szCs w:val="18"/>
              </w:rPr>
              <w:t>% - ға дейін құрайды</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компьютерлік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тестілеу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қорытындысы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бойынша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барлық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тестіленетін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бағыттар</w:t>
            </w:r>
            <w:r w:rsidRPr="00211D86">
              <w:rPr>
                <w:rFonts w:ascii="Times New Roman" w:hAnsi="Times New Roman" w:cs="Times New Roman"/>
                <w:sz w:val="18"/>
                <w:szCs w:val="18"/>
              </w:rPr>
              <w:t xml:space="preserve"> бойынша </w:t>
            </w:r>
            <w:r w:rsidRPr="00211D86">
              <w:rPr>
                <w:rStyle w:val="ezkurwreuab5ozgtqnkl"/>
                <w:rFonts w:ascii="Times New Roman" w:hAnsi="Times New Roman" w:cs="Times New Roman"/>
                <w:sz w:val="18"/>
                <w:szCs w:val="18"/>
              </w:rPr>
              <w:t>оң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жауаптардың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64</w:t>
            </w:r>
            <w:r w:rsidRPr="00211D86">
              <w:rPr>
                <w:rFonts w:ascii="Times New Roman" w:hAnsi="Times New Roman" w:cs="Times New Roman"/>
                <w:sz w:val="18"/>
                <w:szCs w:val="18"/>
              </w:rPr>
              <w:t>% - ға дейін құрайды</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компьютерлік</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тестілеу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қорытындысы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бойынша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барлық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тестіленетін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бағыттар</w:t>
            </w:r>
            <w:r w:rsidRPr="00211D86">
              <w:rPr>
                <w:rFonts w:ascii="Times New Roman" w:hAnsi="Times New Roman" w:cs="Times New Roman"/>
                <w:sz w:val="18"/>
                <w:szCs w:val="18"/>
              </w:rPr>
              <w:t xml:space="preserve"> бойынша </w:t>
            </w:r>
            <w:r w:rsidRPr="00211D86">
              <w:rPr>
                <w:rStyle w:val="ezkurwreuab5ozgtqnkl"/>
                <w:rFonts w:ascii="Times New Roman" w:hAnsi="Times New Roman" w:cs="Times New Roman"/>
                <w:sz w:val="18"/>
                <w:szCs w:val="18"/>
              </w:rPr>
              <w:t>оң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жауаптардың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үлесі</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40</w:t>
            </w:r>
            <w:r w:rsidRPr="00211D86">
              <w:rPr>
                <w:rFonts w:ascii="Times New Roman" w:hAnsi="Times New Roman" w:cs="Times New Roman"/>
                <w:sz w:val="18"/>
                <w:szCs w:val="18"/>
              </w:rPr>
              <w:t xml:space="preserve">% дан </w:t>
            </w:r>
            <w:r w:rsidRPr="00211D86">
              <w:rPr>
                <w:rStyle w:val="ezkurwreuab5ozgtqnkl"/>
                <w:rFonts w:ascii="Times New Roman" w:hAnsi="Times New Roman" w:cs="Times New Roman"/>
                <w:sz w:val="18"/>
                <w:szCs w:val="18"/>
              </w:rPr>
              <w:t>кем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құрайды</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r w:rsidRPr="00211D86">
              <w:rPr>
                <w:rFonts w:ascii="Times New Roman" w:hAnsi="Times New Roman" w:cs="Times New Roman"/>
                <w:sz w:val="18"/>
                <w:szCs w:val="18"/>
              </w:rPr>
              <w:t>11</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jc w:val="both"/>
              <w:rPr>
                <w:rFonts w:ascii="Times New Roman" w:hAnsi="Times New Roman" w:cs="Times New Roman"/>
                <w:sz w:val="18"/>
                <w:szCs w:val="18"/>
              </w:rPr>
            </w:pP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алушылардың </w:t>
            </w:r>
            <w:r w:rsidRPr="00211D86">
              <w:rPr>
                <w:rStyle w:val="ezkurwreuab5ozgtqnkl"/>
                <w:rFonts w:ascii="Times New Roman" w:hAnsi="Times New Roman" w:cs="Times New Roman"/>
                <w:sz w:val="18"/>
                <w:szCs w:val="18"/>
              </w:rPr>
              <w:t>сауалнама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нәтижелерін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талдау</w:t>
            </w: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80%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100%</w:t>
            </w:r>
            <w:r w:rsidRPr="00211D86">
              <w:rPr>
                <w:rFonts w:ascii="Times New Roman" w:hAnsi="Times New Roman" w:cs="Times New Roman"/>
                <w:sz w:val="18"/>
                <w:szCs w:val="18"/>
              </w:rPr>
              <w:t xml:space="preserve"> - ға дейінгі </w:t>
            </w:r>
            <w:r w:rsidRPr="00211D86">
              <w:rPr>
                <w:rStyle w:val="ezkurwreuab5ozgtqnkl"/>
                <w:rFonts w:ascii="Times New Roman" w:hAnsi="Times New Roman" w:cs="Times New Roman"/>
                <w:sz w:val="18"/>
                <w:szCs w:val="18"/>
              </w:rPr>
              <w:t>респонденттердің</w:t>
            </w:r>
            <w:r w:rsidRPr="00211D86">
              <w:rPr>
                <w:rFonts w:ascii="Times New Roman" w:hAnsi="Times New Roman" w:cs="Times New Roman"/>
                <w:sz w:val="18"/>
                <w:szCs w:val="18"/>
              </w:rPr>
              <w:t xml:space="preserve"> көрсетілетін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беру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қызметтерінің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деңгейіне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қанағаттанған</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65%</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79%</w:t>
            </w:r>
            <w:r w:rsidRPr="00211D86">
              <w:rPr>
                <w:rFonts w:ascii="Times New Roman" w:hAnsi="Times New Roman" w:cs="Times New Roman"/>
                <w:sz w:val="18"/>
                <w:szCs w:val="18"/>
              </w:rPr>
              <w:t xml:space="preserve"> - ға дейінгі </w:t>
            </w:r>
            <w:r w:rsidRPr="00211D86">
              <w:rPr>
                <w:rStyle w:val="ezkurwreuab5ozgtqnkl"/>
                <w:rFonts w:ascii="Times New Roman" w:hAnsi="Times New Roman" w:cs="Times New Roman"/>
                <w:sz w:val="18"/>
                <w:szCs w:val="18"/>
              </w:rPr>
              <w:t>респонденттердің</w:t>
            </w:r>
            <w:r w:rsidRPr="00211D86">
              <w:rPr>
                <w:rFonts w:ascii="Times New Roman" w:hAnsi="Times New Roman" w:cs="Times New Roman"/>
                <w:sz w:val="18"/>
                <w:szCs w:val="18"/>
              </w:rPr>
              <w:t xml:space="preserve"> көрсетілетін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беру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қызметтерінің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деңгейіне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қанағаттанған</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50%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64%</w:t>
            </w:r>
            <w:r w:rsidRPr="00211D86">
              <w:rPr>
                <w:rFonts w:ascii="Times New Roman" w:hAnsi="Times New Roman" w:cs="Times New Roman"/>
                <w:sz w:val="18"/>
                <w:szCs w:val="18"/>
              </w:rPr>
              <w:t xml:space="preserve"> - ға дейінгі </w:t>
            </w:r>
            <w:r w:rsidRPr="00211D86">
              <w:rPr>
                <w:rStyle w:val="ezkurwreuab5ozgtqnkl"/>
                <w:rFonts w:ascii="Times New Roman" w:hAnsi="Times New Roman" w:cs="Times New Roman"/>
                <w:sz w:val="18"/>
                <w:szCs w:val="18"/>
              </w:rPr>
              <w:t>респонденттердің</w:t>
            </w:r>
            <w:r w:rsidRPr="00211D86">
              <w:rPr>
                <w:rFonts w:ascii="Times New Roman" w:hAnsi="Times New Roman" w:cs="Times New Roman"/>
                <w:sz w:val="18"/>
                <w:szCs w:val="18"/>
              </w:rPr>
              <w:t xml:space="preserve"> көрсетілетін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беру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қызметтерінің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деңгейіне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қанағаттанған</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ind w:firstLine="142"/>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50%</w:t>
            </w:r>
            <w:r w:rsidRPr="00211D86">
              <w:rPr>
                <w:rFonts w:ascii="Times New Roman" w:hAnsi="Times New Roman" w:cs="Times New Roman"/>
                <w:sz w:val="18"/>
                <w:szCs w:val="18"/>
              </w:rPr>
              <w:t xml:space="preserve"> - дан </w:t>
            </w:r>
            <w:r w:rsidRPr="00211D86">
              <w:rPr>
                <w:rStyle w:val="ezkurwreuab5ozgtqnkl"/>
                <w:rFonts w:ascii="Times New Roman" w:hAnsi="Times New Roman" w:cs="Times New Roman"/>
                <w:sz w:val="18"/>
                <w:szCs w:val="18"/>
              </w:rPr>
              <w:t>кем респонденттердің</w:t>
            </w:r>
            <w:r w:rsidRPr="00211D86">
              <w:rPr>
                <w:rFonts w:ascii="Times New Roman" w:hAnsi="Times New Roman" w:cs="Times New Roman"/>
                <w:sz w:val="18"/>
                <w:szCs w:val="18"/>
              </w:rPr>
              <w:t xml:space="preserve"> көрсетілетін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беру</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қызметтерінің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деңгейіне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қанағаттанады</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r w:rsidRPr="00211D86">
              <w:rPr>
                <w:rFonts w:ascii="Times New Roman" w:hAnsi="Times New Roman" w:cs="Times New Roman"/>
                <w:sz w:val="18"/>
                <w:szCs w:val="18"/>
              </w:rPr>
              <w:t>12</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jc w:val="both"/>
              <w:rPr>
                <w:rFonts w:ascii="Times New Roman" w:hAnsi="Times New Roman" w:cs="Times New Roman"/>
                <w:sz w:val="18"/>
                <w:szCs w:val="18"/>
              </w:rPr>
            </w:pPr>
            <w:r w:rsidRPr="00211D86">
              <w:rPr>
                <w:rStyle w:val="ezkurwreuab5ozgtqnkl"/>
                <w:rFonts w:ascii="Times New Roman" w:hAnsi="Times New Roman" w:cs="Times New Roman"/>
                <w:sz w:val="18"/>
                <w:szCs w:val="18"/>
              </w:rPr>
              <w:t>Педагогтердің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сауалнама</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нәтижелерін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талдау</w:t>
            </w:r>
          </w:p>
        </w:tc>
        <w:tc>
          <w:tcPr>
            <w:tcW w:w="4962" w:type="dxa"/>
            <w:tcMar>
              <w:top w:w="15" w:type="dxa"/>
              <w:left w:w="15" w:type="dxa"/>
              <w:bottom w:w="15" w:type="dxa"/>
              <w:right w:w="15" w:type="dxa"/>
            </w:tcMar>
            <w:hideMark/>
          </w:tcPr>
          <w:p w:rsidR="00C33D9B" w:rsidRPr="00211D86" w:rsidRDefault="00C33D9B" w:rsidP="00FF4BFA">
            <w:pPr>
              <w:pStyle w:val="a3"/>
              <w:spacing w:before="0" w:beforeAutospacing="0" w:after="0" w:afterAutospacing="0"/>
              <w:jc w:val="center"/>
              <w:textAlignment w:val="baseline"/>
              <w:rPr>
                <w:spacing w:val="2"/>
                <w:sz w:val="18"/>
                <w:szCs w:val="18"/>
                <w:lang w:val="kk-KZ"/>
              </w:rPr>
            </w:pPr>
            <w:r w:rsidRPr="00211D86">
              <w:rPr>
                <w:spacing w:val="2"/>
                <w:sz w:val="18"/>
                <w:szCs w:val="18"/>
                <w:lang w:val="kk-KZ"/>
              </w:rPr>
              <w:t>80 %-дан100% - ға дейінгі респонденттер сапалы оқыту мен тәрбиелеу үшін жағдайдыңжасалудеңгейіне қанағаттанған</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4962" w:type="dxa"/>
            <w:tcMar>
              <w:top w:w="15" w:type="dxa"/>
              <w:left w:w="15" w:type="dxa"/>
              <w:bottom w:w="15" w:type="dxa"/>
              <w:right w:w="15" w:type="dxa"/>
            </w:tcMar>
            <w:hideMark/>
          </w:tcPr>
          <w:p w:rsidR="00C33D9B" w:rsidRPr="00211D86" w:rsidRDefault="00C33D9B" w:rsidP="00FF4BFA">
            <w:pPr>
              <w:pStyle w:val="a3"/>
              <w:spacing w:before="0" w:beforeAutospacing="0" w:after="0" w:afterAutospacing="0"/>
              <w:jc w:val="center"/>
              <w:textAlignment w:val="baseline"/>
              <w:rPr>
                <w:spacing w:val="2"/>
                <w:sz w:val="18"/>
                <w:szCs w:val="18"/>
                <w:lang w:val="kk-KZ"/>
              </w:rPr>
            </w:pPr>
            <w:r w:rsidRPr="00211D86">
              <w:rPr>
                <w:spacing w:val="2"/>
                <w:sz w:val="18"/>
                <w:szCs w:val="18"/>
                <w:lang w:val="kk-KZ"/>
              </w:rPr>
              <w:t>65%-дан79 % - ға дейінгі респонденттер сапалы оқыту мен тәрбиелеу үшін жағдайдың жасалу деңгейіне қанағаттанған</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4962" w:type="dxa"/>
            <w:tcMar>
              <w:top w:w="15" w:type="dxa"/>
              <w:left w:w="15" w:type="dxa"/>
              <w:bottom w:w="15" w:type="dxa"/>
              <w:right w:w="15" w:type="dxa"/>
            </w:tcMar>
            <w:hideMark/>
          </w:tcPr>
          <w:p w:rsidR="00C33D9B" w:rsidRPr="00211D86" w:rsidRDefault="00C33D9B" w:rsidP="00FF4BFA">
            <w:pPr>
              <w:pStyle w:val="a3"/>
              <w:spacing w:before="0" w:beforeAutospacing="0" w:after="0" w:afterAutospacing="0"/>
              <w:jc w:val="center"/>
              <w:textAlignment w:val="baseline"/>
              <w:rPr>
                <w:spacing w:val="2"/>
                <w:sz w:val="18"/>
                <w:szCs w:val="18"/>
                <w:lang w:val="kk-KZ"/>
              </w:rPr>
            </w:pPr>
            <w:r w:rsidRPr="00211D86">
              <w:rPr>
                <w:spacing w:val="2"/>
                <w:sz w:val="18"/>
                <w:szCs w:val="18"/>
                <w:lang w:val="kk-KZ"/>
              </w:rPr>
              <w:t>50 %-дан 64 % - ға дейінгі респонденттер сапалы оқыту мен тәрбиелеу үшін жағдайдың жасалу деңгейіне қанағаттанған</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4962" w:type="dxa"/>
            <w:tcMar>
              <w:top w:w="15" w:type="dxa"/>
              <w:left w:w="15" w:type="dxa"/>
              <w:bottom w:w="15" w:type="dxa"/>
              <w:right w:w="15" w:type="dxa"/>
            </w:tcMar>
            <w:hideMark/>
          </w:tcPr>
          <w:p w:rsidR="00C33D9B" w:rsidRPr="00211D86" w:rsidRDefault="00C33D9B" w:rsidP="00FF4BFA">
            <w:pPr>
              <w:pStyle w:val="a3"/>
              <w:spacing w:before="0" w:beforeAutospacing="0" w:after="0" w:afterAutospacing="0"/>
              <w:jc w:val="center"/>
              <w:textAlignment w:val="baseline"/>
              <w:rPr>
                <w:spacing w:val="2"/>
                <w:sz w:val="18"/>
                <w:szCs w:val="18"/>
                <w:lang w:val="kk-KZ"/>
              </w:rPr>
            </w:pPr>
            <w:r w:rsidRPr="00211D86">
              <w:rPr>
                <w:spacing w:val="2"/>
                <w:sz w:val="18"/>
                <w:szCs w:val="18"/>
                <w:lang w:val="kk-KZ"/>
              </w:rPr>
              <w:t>50 % -дан кем респонденттер сапалы оқыту мен тәрбиелеу үшін жағдайдың жасалу деңгейіне қанағаттанған</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47"/>
        </w:trPr>
        <w:tc>
          <w:tcPr>
            <w:tcW w:w="426"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r w:rsidRPr="00211D86">
              <w:rPr>
                <w:rFonts w:ascii="Times New Roman" w:hAnsi="Times New Roman" w:cs="Times New Roman"/>
                <w:sz w:val="18"/>
                <w:szCs w:val="18"/>
              </w:rPr>
              <w:t>13</w:t>
            </w:r>
          </w:p>
        </w:tc>
        <w:tc>
          <w:tcPr>
            <w:tcW w:w="3543" w:type="dxa"/>
            <w:vMerge w:val="restart"/>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both"/>
              <w:rPr>
                <w:rFonts w:ascii="Times New Roman" w:hAnsi="Times New Roman" w:cs="Times New Roman"/>
                <w:sz w:val="18"/>
                <w:szCs w:val="18"/>
              </w:rPr>
            </w:pPr>
            <w:r w:rsidRPr="00211D86">
              <w:rPr>
                <w:rStyle w:val="ezkurwreuab5ozgtqnkl"/>
                <w:rFonts w:ascii="Times New Roman" w:hAnsi="Times New Roman" w:cs="Times New Roman"/>
                <w:sz w:val="18"/>
                <w:szCs w:val="18"/>
              </w:rPr>
              <w:t>Ата</w:t>
            </w:r>
            <w:r w:rsidRPr="00211D86">
              <w:rPr>
                <w:rFonts w:ascii="Times New Roman" w:hAnsi="Times New Roman" w:cs="Times New Roman"/>
                <w:sz w:val="18"/>
                <w:szCs w:val="18"/>
              </w:rPr>
              <w:t xml:space="preserve">-аналардың </w:t>
            </w:r>
            <w:r w:rsidRPr="00211D86">
              <w:rPr>
                <w:rStyle w:val="ezkurwreuab5ozgtqnkl"/>
                <w:rFonts w:ascii="Times New Roman" w:hAnsi="Times New Roman" w:cs="Times New Roman"/>
                <w:sz w:val="18"/>
                <w:szCs w:val="18"/>
              </w:rPr>
              <w:t>(заңды</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өкілдердің)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сауалнамасының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нәтижелерін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талдау</w:t>
            </w: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80%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100%</w:t>
            </w:r>
            <w:r w:rsidRPr="00211D86">
              <w:rPr>
                <w:rFonts w:ascii="Times New Roman" w:hAnsi="Times New Roman" w:cs="Times New Roman"/>
                <w:sz w:val="18"/>
                <w:szCs w:val="18"/>
              </w:rPr>
              <w:t xml:space="preserve"> - ға дейінгі </w:t>
            </w:r>
            <w:r w:rsidRPr="00211D86">
              <w:rPr>
                <w:rStyle w:val="ezkurwreuab5ozgtqnkl"/>
                <w:rFonts w:ascii="Times New Roman" w:hAnsi="Times New Roman" w:cs="Times New Roman"/>
                <w:sz w:val="18"/>
                <w:szCs w:val="18"/>
              </w:rPr>
              <w:t>респонденттердің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алушылардың </w:t>
            </w:r>
            <w:r w:rsidRPr="00211D86">
              <w:rPr>
                <w:rStyle w:val="ezkurwreuab5ozgtqnkl"/>
                <w:rFonts w:ascii="Times New Roman" w:hAnsi="Times New Roman" w:cs="Times New Roman"/>
                <w:sz w:val="18"/>
                <w:szCs w:val="18"/>
              </w:rPr>
              <w:t>дайындық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деңгейіне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қанағаттанған</w:t>
            </w:r>
          </w:p>
        </w:tc>
        <w:tc>
          <w:tcPr>
            <w:tcW w:w="1276"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r w:rsidRPr="00211D86">
              <w:rPr>
                <w:rFonts w:ascii="Times New Roman" w:hAnsi="Times New Roman" w:cs="Times New Roman"/>
                <w:sz w:val="18"/>
                <w:szCs w:val="18"/>
              </w:rPr>
              <w:t>5</w:t>
            </w: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65%</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79%</w:t>
            </w:r>
            <w:r w:rsidRPr="00211D86">
              <w:rPr>
                <w:rFonts w:ascii="Times New Roman" w:hAnsi="Times New Roman" w:cs="Times New Roman"/>
                <w:sz w:val="18"/>
                <w:szCs w:val="18"/>
              </w:rPr>
              <w:t xml:space="preserve"> - ға дейінгі </w:t>
            </w:r>
            <w:r w:rsidRPr="00211D86">
              <w:rPr>
                <w:rStyle w:val="ezkurwreuab5ozgtqnkl"/>
                <w:rFonts w:ascii="Times New Roman" w:hAnsi="Times New Roman" w:cs="Times New Roman"/>
                <w:sz w:val="18"/>
                <w:szCs w:val="18"/>
              </w:rPr>
              <w:t>респонденттердің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алушылардың </w:t>
            </w:r>
            <w:r w:rsidRPr="00211D86">
              <w:rPr>
                <w:rStyle w:val="ezkurwreuab5ozgtqnkl"/>
                <w:rFonts w:ascii="Times New Roman" w:hAnsi="Times New Roman" w:cs="Times New Roman"/>
                <w:sz w:val="18"/>
                <w:szCs w:val="18"/>
              </w:rPr>
              <w:t>дайындық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деңгейіне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қанағаттанған</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30"/>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50%</w:t>
            </w:r>
            <w:r w:rsidRPr="00211D86">
              <w:rPr>
                <w:rFonts w:ascii="Times New Roman" w:hAnsi="Times New Roman" w:cs="Times New Roman"/>
                <w:sz w:val="18"/>
                <w:szCs w:val="18"/>
              </w:rPr>
              <w:t xml:space="preserve"> - </w:t>
            </w:r>
            <w:r w:rsidRPr="00211D86">
              <w:rPr>
                <w:rStyle w:val="ezkurwreuab5ozgtqnkl"/>
                <w:rFonts w:ascii="Times New Roman" w:hAnsi="Times New Roman" w:cs="Times New Roman"/>
                <w:sz w:val="18"/>
                <w:szCs w:val="18"/>
              </w:rPr>
              <w:t>дан</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64%</w:t>
            </w:r>
            <w:r w:rsidRPr="00211D86">
              <w:rPr>
                <w:rFonts w:ascii="Times New Roman" w:hAnsi="Times New Roman" w:cs="Times New Roman"/>
                <w:sz w:val="18"/>
                <w:szCs w:val="18"/>
              </w:rPr>
              <w:t xml:space="preserve"> - ға дейінгі </w:t>
            </w:r>
            <w:r w:rsidRPr="00211D86">
              <w:rPr>
                <w:rStyle w:val="ezkurwreuab5ozgtqnkl"/>
                <w:rFonts w:ascii="Times New Roman" w:hAnsi="Times New Roman" w:cs="Times New Roman"/>
                <w:sz w:val="18"/>
                <w:szCs w:val="18"/>
              </w:rPr>
              <w:t>респонденттердің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алушылардың </w:t>
            </w:r>
            <w:r w:rsidRPr="00211D86">
              <w:rPr>
                <w:rStyle w:val="ezkurwreuab5ozgtqnkl"/>
                <w:rFonts w:ascii="Times New Roman" w:hAnsi="Times New Roman" w:cs="Times New Roman"/>
                <w:sz w:val="18"/>
                <w:szCs w:val="18"/>
              </w:rPr>
              <w:t>дайындық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деңгейіне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қанағаттанған</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r w:rsidR="00C33D9B" w:rsidRPr="00211D86" w:rsidTr="004121F3">
        <w:trPr>
          <w:trHeight w:val="47"/>
        </w:trPr>
        <w:tc>
          <w:tcPr>
            <w:tcW w:w="426"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3543" w:type="dxa"/>
            <w:vMerge/>
            <w:vAlign w:val="center"/>
            <w:hideMark/>
          </w:tcPr>
          <w:p w:rsidR="00C33D9B" w:rsidRPr="00211D86" w:rsidRDefault="00C33D9B" w:rsidP="00FF4BFA">
            <w:pPr>
              <w:widowControl w:val="0"/>
              <w:spacing w:after="0" w:line="240" w:lineRule="auto"/>
              <w:rPr>
                <w:rFonts w:ascii="Times New Roman" w:hAnsi="Times New Roman" w:cs="Times New Roman"/>
                <w:sz w:val="18"/>
                <w:szCs w:val="18"/>
              </w:rPr>
            </w:pPr>
          </w:p>
        </w:tc>
        <w:tc>
          <w:tcPr>
            <w:tcW w:w="4962" w:type="dxa"/>
            <w:tcMar>
              <w:top w:w="15" w:type="dxa"/>
              <w:left w:w="15" w:type="dxa"/>
              <w:bottom w:w="15" w:type="dxa"/>
              <w:right w:w="15" w:type="dxa"/>
            </w:tcMar>
            <w:vAlign w:val="center"/>
            <w:hideMark/>
          </w:tcPr>
          <w:p w:rsidR="00C33D9B" w:rsidRPr="00211D86" w:rsidRDefault="00C33D9B" w:rsidP="00FF4BFA">
            <w:pPr>
              <w:widowControl w:val="0"/>
              <w:spacing w:after="0" w:line="240" w:lineRule="auto"/>
              <w:ind w:left="83" w:right="27" w:firstLine="193"/>
              <w:jc w:val="center"/>
              <w:rPr>
                <w:rFonts w:ascii="Times New Roman" w:hAnsi="Times New Roman" w:cs="Times New Roman"/>
                <w:sz w:val="18"/>
                <w:szCs w:val="18"/>
              </w:rPr>
            </w:pPr>
            <w:r w:rsidRPr="00211D86">
              <w:rPr>
                <w:rStyle w:val="ezkurwreuab5ozgtqnkl"/>
                <w:rFonts w:ascii="Times New Roman" w:hAnsi="Times New Roman" w:cs="Times New Roman"/>
                <w:sz w:val="18"/>
                <w:szCs w:val="18"/>
              </w:rPr>
              <w:t>50%</w:t>
            </w:r>
            <w:r w:rsidRPr="00211D86">
              <w:rPr>
                <w:rFonts w:ascii="Times New Roman" w:hAnsi="Times New Roman" w:cs="Times New Roman"/>
                <w:sz w:val="18"/>
                <w:szCs w:val="18"/>
              </w:rPr>
              <w:t xml:space="preserve"> - дан </w:t>
            </w:r>
            <w:r w:rsidRPr="00211D86">
              <w:rPr>
                <w:rStyle w:val="ezkurwreuab5ozgtqnkl"/>
                <w:rFonts w:ascii="Times New Roman" w:hAnsi="Times New Roman" w:cs="Times New Roman"/>
                <w:sz w:val="18"/>
                <w:szCs w:val="18"/>
              </w:rPr>
              <w:t>кем респонденттердің</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білім</w:t>
            </w:r>
            <w:r w:rsidRPr="00211D86">
              <w:rPr>
                <w:rFonts w:ascii="Times New Roman" w:hAnsi="Times New Roman" w:cs="Times New Roman"/>
                <w:sz w:val="18"/>
                <w:szCs w:val="18"/>
              </w:rPr>
              <w:t xml:space="preserve"> алушылардың </w:t>
            </w:r>
            <w:r w:rsidRPr="00211D86">
              <w:rPr>
                <w:rStyle w:val="ezkurwreuab5ozgtqnkl"/>
                <w:rFonts w:ascii="Times New Roman" w:hAnsi="Times New Roman" w:cs="Times New Roman"/>
                <w:sz w:val="18"/>
                <w:szCs w:val="18"/>
              </w:rPr>
              <w:t>дайындық</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деңгейіне</w:t>
            </w:r>
            <w:r w:rsidRPr="00211D86">
              <w:rPr>
                <w:rFonts w:ascii="Times New Roman" w:hAnsi="Times New Roman" w:cs="Times New Roman"/>
                <w:sz w:val="18"/>
                <w:szCs w:val="18"/>
              </w:rPr>
              <w:t xml:space="preserve"> </w:t>
            </w:r>
            <w:r w:rsidRPr="00211D86">
              <w:rPr>
                <w:rStyle w:val="ezkurwreuab5ozgtqnkl"/>
                <w:rFonts w:ascii="Times New Roman" w:hAnsi="Times New Roman" w:cs="Times New Roman"/>
                <w:sz w:val="18"/>
                <w:szCs w:val="18"/>
              </w:rPr>
              <w:t>қанағаттанған</w:t>
            </w:r>
          </w:p>
        </w:tc>
        <w:tc>
          <w:tcPr>
            <w:tcW w:w="1276" w:type="dxa"/>
            <w:tcMar>
              <w:top w:w="15" w:type="dxa"/>
              <w:left w:w="15" w:type="dxa"/>
              <w:bottom w:w="15" w:type="dxa"/>
              <w:right w:w="15" w:type="dxa"/>
            </w:tcMar>
            <w:vAlign w:val="center"/>
          </w:tcPr>
          <w:p w:rsidR="00C33D9B" w:rsidRPr="00211D86" w:rsidRDefault="00C33D9B" w:rsidP="00FF4BFA">
            <w:pPr>
              <w:widowControl w:val="0"/>
              <w:spacing w:after="0" w:line="240" w:lineRule="auto"/>
              <w:ind w:left="20"/>
              <w:jc w:val="center"/>
              <w:rPr>
                <w:rFonts w:ascii="Times New Roman" w:hAnsi="Times New Roman" w:cs="Times New Roman"/>
                <w:sz w:val="18"/>
                <w:szCs w:val="18"/>
              </w:rPr>
            </w:pPr>
          </w:p>
        </w:tc>
      </w:tr>
    </w:tbl>
    <w:p w:rsidR="00C33D9B" w:rsidRPr="00211D86" w:rsidRDefault="00C33D9B" w:rsidP="00C33D9B">
      <w:pPr>
        <w:widowControl w:val="0"/>
        <w:spacing w:after="0" w:line="240" w:lineRule="auto"/>
        <w:jc w:val="center"/>
        <w:rPr>
          <w:rFonts w:ascii="Times New Roman" w:hAnsi="Times New Roman" w:cs="Times New Roman"/>
          <w:b/>
          <w:sz w:val="28"/>
          <w:szCs w:val="28"/>
          <w:lang w:val="kk-KZ"/>
        </w:rPr>
      </w:pPr>
    </w:p>
    <w:p w:rsidR="00C33D9B" w:rsidRDefault="00C33D9B" w:rsidP="00C33D9B">
      <w:pPr>
        <w:jc w:val="center"/>
        <w:rPr>
          <w:rFonts w:ascii="Times New Roman" w:hAnsi="Times New Roman" w:cs="Times New Roman"/>
          <w:sz w:val="28"/>
          <w:szCs w:val="28"/>
          <w:lang w:val="kk-KZ"/>
        </w:rPr>
      </w:pPr>
    </w:p>
    <w:p w:rsidR="00C33D9B" w:rsidRDefault="00C33D9B" w:rsidP="00C33D9B">
      <w:pPr>
        <w:jc w:val="center"/>
        <w:rPr>
          <w:rFonts w:ascii="Times New Roman" w:hAnsi="Times New Roman" w:cs="Times New Roman"/>
          <w:sz w:val="28"/>
          <w:szCs w:val="28"/>
          <w:lang w:val="kk-KZ"/>
        </w:rPr>
      </w:pPr>
    </w:p>
    <w:p w:rsidR="00C33D9B" w:rsidRPr="00211D86" w:rsidRDefault="00C33D9B" w:rsidP="00C33D9B">
      <w:pPr>
        <w:jc w:val="center"/>
        <w:rPr>
          <w:rFonts w:ascii="Times New Roman" w:hAnsi="Times New Roman" w:cs="Times New Roman"/>
          <w:sz w:val="28"/>
          <w:szCs w:val="28"/>
          <w:lang w:val="kk-KZ"/>
        </w:rPr>
      </w:pPr>
      <w:r w:rsidRPr="00211D86">
        <w:rPr>
          <w:rFonts w:ascii="Times New Roman" w:hAnsi="Times New Roman" w:cs="Times New Roman"/>
          <w:sz w:val="28"/>
          <w:szCs w:val="28"/>
          <w:lang w:val="kk-KZ"/>
        </w:rPr>
        <w:t xml:space="preserve">Мектеп директоры:                       </w:t>
      </w:r>
      <w:r>
        <w:rPr>
          <w:rFonts w:ascii="Times New Roman" w:hAnsi="Times New Roman" w:cs="Times New Roman"/>
          <w:sz w:val="28"/>
          <w:szCs w:val="28"/>
          <w:lang w:val="kk-KZ"/>
        </w:rPr>
        <w:t>Б.Б. Каймульдина</w:t>
      </w:r>
    </w:p>
    <w:p w:rsidR="00161CD4" w:rsidRPr="00161CD4" w:rsidRDefault="00161CD4" w:rsidP="00161CD4">
      <w:pPr>
        <w:rPr>
          <w:rFonts w:ascii="Times New Roman" w:hAnsi="Times New Roman" w:cs="Times New Roman"/>
          <w:sz w:val="28"/>
          <w:szCs w:val="28"/>
          <w:lang w:val="kk-KZ"/>
        </w:rPr>
      </w:pPr>
    </w:p>
    <w:sectPr w:rsidR="00161CD4" w:rsidRPr="00161CD4" w:rsidSect="004121F3">
      <w:pgSz w:w="11906" w:h="16838"/>
      <w:pgMar w:top="1134" w:right="15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3F6" w:rsidRDefault="007C43F6" w:rsidP="00002B1F">
      <w:pPr>
        <w:spacing w:after="0" w:line="240" w:lineRule="auto"/>
      </w:pPr>
      <w:r>
        <w:separator/>
      </w:r>
    </w:p>
  </w:endnote>
  <w:endnote w:type="continuationSeparator" w:id="0">
    <w:p w:rsidR="007C43F6" w:rsidRDefault="007C43F6" w:rsidP="0000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ans">
    <w:charset w:val="CC"/>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3F6" w:rsidRDefault="007C43F6" w:rsidP="00002B1F">
      <w:pPr>
        <w:spacing w:after="0" w:line="240" w:lineRule="auto"/>
      </w:pPr>
      <w:r>
        <w:separator/>
      </w:r>
    </w:p>
  </w:footnote>
  <w:footnote w:type="continuationSeparator" w:id="0">
    <w:p w:rsidR="007C43F6" w:rsidRDefault="007C43F6" w:rsidP="00002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142"/>
    <w:multiLevelType w:val="hybridMultilevel"/>
    <w:tmpl w:val="E430C87E"/>
    <w:lvl w:ilvl="0" w:tplc="FB3E3CC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15:restartNumberingAfterBreak="0">
    <w:nsid w:val="029538BF"/>
    <w:multiLevelType w:val="hybridMultilevel"/>
    <w:tmpl w:val="54780D20"/>
    <w:lvl w:ilvl="0" w:tplc="C86669E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AFC2782"/>
    <w:multiLevelType w:val="hybridMultilevel"/>
    <w:tmpl w:val="B4024F3C"/>
    <w:lvl w:ilvl="0" w:tplc="3F5C27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B876C79"/>
    <w:multiLevelType w:val="hybridMultilevel"/>
    <w:tmpl w:val="87821F1A"/>
    <w:lvl w:ilvl="0" w:tplc="CD827D5A">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2B7B73"/>
    <w:multiLevelType w:val="hybridMultilevel"/>
    <w:tmpl w:val="08A8996A"/>
    <w:lvl w:ilvl="0" w:tplc="AE8A588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A504F8"/>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F0E16"/>
    <w:multiLevelType w:val="multilevel"/>
    <w:tmpl w:val="83D87BE0"/>
    <w:lvl w:ilvl="0">
      <w:start w:val="1"/>
      <w:numFmt w:val="decimal"/>
      <w:lvlText w:val="%1."/>
      <w:lvlJc w:val="left"/>
      <w:pPr>
        <w:ind w:left="7874" w:hanging="360"/>
      </w:pPr>
      <w:rPr>
        <w:b w:val="0"/>
        <w:color w:val="auto"/>
        <w:sz w:val="28"/>
        <w:szCs w:val="28"/>
      </w:rPr>
    </w:lvl>
    <w:lvl w:ilvl="1">
      <w:start w:val="1"/>
      <w:numFmt w:val="decimal"/>
      <w:isLgl/>
      <w:lvlText w:val="%1.%2."/>
      <w:lvlJc w:val="left"/>
      <w:pPr>
        <w:ind w:left="1615" w:hanging="480"/>
      </w:pPr>
      <w:rPr>
        <w:rFonts w:hint="default"/>
        <w:color w:val="auto"/>
        <w:sz w:val="28"/>
        <w:szCs w:val="28"/>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1FFB1606"/>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1D2D23"/>
    <w:multiLevelType w:val="hybridMultilevel"/>
    <w:tmpl w:val="9EFCBC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DF4676"/>
    <w:multiLevelType w:val="hybridMultilevel"/>
    <w:tmpl w:val="E026ADA6"/>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4F7770"/>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24FB1"/>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C1091A"/>
    <w:multiLevelType w:val="hybridMultilevel"/>
    <w:tmpl w:val="BD4A5E04"/>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31347E"/>
    <w:multiLevelType w:val="hybridMultilevel"/>
    <w:tmpl w:val="4930148E"/>
    <w:lvl w:ilvl="0" w:tplc="FFFFFFFF">
      <w:start w:val="1"/>
      <w:numFmt w:val="decimal"/>
      <w:lvlText w:val="%1."/>
      <w:lvlJc w:val="left"/>
      <w:pPr>
        <w:ind w:left="1495" w:hanging="360"/>
      </w:pPr>
    </w:lvl>
    <w:lvl w:ilvl="1" w:tplc="FFFFFFFF" w:tentative="1">
      <w:start w:val="1"/>
      <w:numFmt w:val="lowerLetter"/>
      <w:lvlText w:val="%2."/>
      <w:lvlJc w:val="left"/>
      <w:pPr>
        <w:ind w:left="-2671" w:hanging="360"/>
      </w:pPr>
    </w:lvl>
    <w:lvl w:ilvl="2" w:tplc="FFFFFFFF" w:tentative="1">
      <w:start w:val="1"/>
      <w:numFmt w:val="lowerRoman"/>
      <w:lvlText w:val="%3."/>
      <w:lvlJc w:val="right"/>
      <w:pPr>
        <w:ind w:left="-1951" w:hanging="180"/>
      </w:pPr>
    </w:lvl>
    <w:lvl w:ilvl="3" w:tplc="FFFFFFFF" w:tentative="1">
      <w:start w:val="1"/>
      <w:numFmt w:val="decimal"/>
      <w:lvlText w:val="%4."/>
      <w:lvlJc w:val="left"/>
      <w:pPr>
        <w:ind w:left="-1231" w:hanging="360"/>
      </w:pPr>
    </w:lvl>
    <w:lvl w:ilvl="4" w:tplc="FFFFFFFF" w:tentative="1">
      <w:start w:val="1"/>
      <w:numFmt w:val="lowerLetter"/>
      <w:lvlText w:val="%5."/>
      <w:lvlJc w:val="left"/>
      <w:pPr>
        <w:ind w:left="-511" w:hanging="360"/>
      </w:pPr>
    </w:lvl>
    <w:lvl w:ilvl="5" w:tplc="FFFFFFFF" w:tentative="1">
      <w:start w:val="1"/>
      <w:numFmt w:val="lowerRoman"/>
      <w:lvlText w:val="%6."/>
      <w:lvlJc w:val="right"/>
      <w:pPr>
        <w:ind w:left="209" w:hanging="180"/>
      </w:pPr>
    </w:lvl>
    <w:lvl w:ilvl="6" w:tplc="FFFFFFFF" w:tentative="1">
      <w:start w:val="1"/>
      <w:numFmt w:val="decimal"/>
      <w:lvlText w:val="%7."/>
      <w:lvlJc w:val="left"/>
      <w:pPr>
        <w:ind w:left="929" w:hanging="360"/>
      </w:pPr>
    </w:lvl>
    <w:lvl w:ilvl="7" w:tplc="FFFFFFFF" w:tentative="1">
      <w:start w:val="1"/>
      <w:numFmt w:val="lowerLetter"/>
      <w:lvlText w:val="%8."/>
      <w:lvlJc w:val="left"/>
      <w:pPr>
        <w:ind w:left="1649" w:hanging="360"/>
      </w:pPr>
    </w:lvl>
    <w:lvl w:ilvl="8" w:tplc="FFFFFFFF" w:tentative="1">
      <w:start w:val="1"/>
      <w:numFmt w:val="lowerRoman"/>
      <w:lvlText w:val="%9."/>
      <w:lvlJc w:val="right"/>
      <w:pPr>
        <w:ind w:left="2369" w:hanging="180"/>
      </w:pPr>
    </w:lvl>
  </w:abstractNum>
  <w:abstractNum w:abstractNumId="14" w15:restartNumberingAfterBreak="0">
    <w:nsid w:val="3E9A6998"/>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781C40"/>
    <w:multiLevelType w:val="multilevel"/>
    <w:tmpl w:val="43781C40"/>
    <w:lvl w:ilvl="0">
      <w:start w:val="1"/>
      <w:numFmt w:val="decimal"/>
      <w:lvlText w:val="%1."/>
      <w:lvlJc w:val="left"/>
      <w:pPr>
        <w:ind w:left="293" w:hanging="428"/>
      </w:pPr>
      <w:rPr>
        <w:rFonts w:ascii="Times New Roman" w:eastAsia="Times New Roman" w:hAnsi="Times New Roman" w:cs="Times New Roman" w:hint="default"/>
        <w:w w:val="100"/>
        <w:sz w:val="24"/>
        <w:szCs w:val="24"/>
        <w:lang w:val="kk-KZ" w:eastAsia="en-US" w:bidi="ar-SA"/>
      </w:rPr>
    </w:lvl>
    <w:lvl w:ilvl="1">
      <w:numFmt w:val="bullet"/>
      <w:lvlText w:val="•"/>
      <w:lvlJc w:val="left"/>
      <w:pPr>
        <w:ind w:left="1370" w:hanging="428"/>
      </w:pPr>
      <w:rPr>
        <w:rFonts w:hint="default"/>
        <w:lang w:val="kk-KZ" w:eastAsia="en-US" w:bidi="ar-SA"/>
      </w:rPr>
    </w:lvl>
    <w:lvl w:ilvl="2">
      <w:numFmt w:val="bullet"/>
      <w:lvlText w:val="•"/>
      <w:lvlJc w:val="left"/>
      <w:pPr>
        <w:ind w:left="2440" w:hanging="428"/>
      </w:pPr>
      <w:rPr>
        <w:rFonts w:hint="default"/>
        <w:lang w:val="kk-KZ" w:eastAsia="en-US" w:bidi="ar-SA"/>
      </w:rPr>
    </w:lvl>
    <w:lvl w:ilvl="3">
      <w:numFmt w:val="bullet"/>
      <w:lvlText w:val="•"/>
      <w:lvlJc w:val="left"/>
      <w:pPr>
        <w:ind w:left="3511" w:hanging="428"/>
      </w:pPr>
      <w:rPr>
        <w:rFonts w:hint="default"/>
        <w:lang w:val="kk-KZ" w:eastAsia="en-US" w:bidi="ar-SA"/>
      </w:rPr>
    </w:lvl>
    <w:lvl w:ilvl="4">
      <w:numFmt w:val="bullet"/>
      <w:lvlText w:val="•"/>
      <w:lvlJc w:val="left"/>
      <w:pPr>
        <w:ind w:left="4581" w:hanging="428"/>
      </w:pPr>
      <w:rPr>
        <w:rFonts w:hint="default"/>
        <w:lang w:val="kk-KZ" w:eastAsia="en-US" w:bidi="ar-SA"/>
      </w:rPr>
    </w:lvl>
    <w:lvl w:ilvl="5">
      <w:numFmt w:val="bullet"/>
      <w:lvlText w:val="•"/>
      <w:lvlJc w:val="left"/>
      <w:pPr>
        <w:ind w:left="5652" w:hanging="428"/>
      </w:pPr>
      <w:rPr>
        <w:rFonts w:hint="default"/>
        <w:lang w:val="kk-KZ" w:eastAsia="en-US" w:bidi="ar-SA"/>
      </w:rPr>
    </w:lvl>
    <w:lvl w:ilvl="6">
      <w:numFmt w:val="bullet"/>
      <w:lvlText w:val="•"/>
      <w:lvlJc w:val="left"/>
      <w:pPr>
        <w:ind w:left="6722" w:hanging="428"/>
      </w:pPr>
      <w:rPr>
        <w:rFonts w:hint="default"/>
        <w:lang w:val="kk-KZ" w:eastAsia="en-US" w:bidi="ar-SA"/>
      </w:rPr>
    </w:lvl>
    <w:lvl w:ilvl="7">
      <w:numFmt w:val="bullet"/>
      <w:lvlText w:val="•"/>
      <w:lvlJc w:val="left"/>
      <w:pPr>
        <w:ind w:left="7792" w:hanging="428"/>
      </w:pPr>
      <w:rPr>
        <w:rFonts w:hint="default"/>
        <w:lang w:val="kk-KZ" w:eastAsia="en-US" w:bidi="ar-SA"/>
      </w:rPr>
    </w:lvl>
    <w:lvl w:ilvl="8">
      <w:numFmt w:val="bullet"/>
      <w:lvlText w:val="•"/>
      <w:lvlJc w:val="left"/>
      <w:pPr>
        <w:ind w:left="8863" w:hanging="428"/>
      </w:pPr>
      <w:rPr>
        <w:rFonts w:hint="default"/>
        <w:lang w:val="kk-KZ" w:eastAsia="en-US" w:bidi="ar-SA"/>
      </w:rPr>
    </w:lvl>
  </w:abstractNum>
  <w:abstractNum w:abstractNumId="16" w15:restartNumberingAfterBreak="0">
    <w:nsid w:val="43E90C34"/>
    <w:multiLevelType w:val="multilevel"/>
    <w:tmpl w:val="43E90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D012B9"/>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FC1235"/>
    <w:multiLevelType w:val="hybridMultilevel"/>
    <w:tmpl w:val="8CA40CE2"/>
    <w:lvl w:ilvl="0" w:tplc="AE8A588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AE18BB"/>
    <w:multiLevelType w:val="hybridMultilevel"/>
    <w:tmpl w:val="FCC6E762"/>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897ABF"/>
    <w:multiLevelType w:val="hybridMultilevel"/>
    <w:tmpl w:val="1D8A91EE"/>
    <w:lvl w:ilvl="0" w:tplc="C05AB9FA">
      <w:start w:val="2"/>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1" w15:restartNumberingAfterBreak="0">
    <w:nsid w:val="58E174E3"/>
    <w:multiLevelType w:val="hybridMultilevel"/>
    <w:tmpl w:val="CF7C5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6F33B3"/>
    <w:multiLevelType w:val="multilevel"/>
    <w:tmpl w:val="0B14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4964CF"/>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F485E"/>
    <w:multiLevelType w:val="hybridMultilevel"/>
    <w:tmpl w:val="4DAC3066"/>
    <w:lvl w:ilvl="0" w:tplc="21B4398E">
      <w:start w:val="1"/>
      <w:numFmt w:val="decimal"/>
      <w:lvlText w:val="%1)"/>
      <w:lvlJc w:val="left"/>
      <w:pPr>
        <w:ind w:left="121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57A72"/>
    <w:multiLevelType w:val="hybridMultilevel"/>
    <w:tmpl w:val="4DAC3066"/>
    <w:lvl w:ilvl="0" w:tplc="21B4398E">
      <w:start w:val="1"/>
      <w:numFmt w:val="decimal"/>
      <w:lvlText w:val="%1)"/>
      <w:lvlJc w:val="left"/>
      <w:pPr>
        <w:ind w:left="121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125A5A"/>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90322"/>
    <w:multiLevelType w:val="hybridMultilevel"/>
    <w:tmpl w:val="D4823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260A0C"/>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7C3D4B"/>
    <w:multiLevelType w:val="hybridMultilevel"/>
    <w:tmpl w:val="4930148E"/>
    <w:lvl w:ilvl="0" w:tplc="0409000F">
      <w:start w:val="1"/>
      <w:numFmt w:val="decimal"/>
      <w:lvlText w:val="%1."/>
      <w:lvlJc w:val="left"/>
      <w:pPr>
        <w:ind w:left="1495" w:hanging="360"/>
      </w:pPr>
    </w:lvl>
    <w:lvl w:ilvl="1" w:tplc="04090019" w:tentative="1">
      <w:start w:val="1"/>
      <w:numFmt w:val="lowerLetter"/>
      <w:lvlText w:val="%2."/>
      <w:lvlJc w:val="left"/>
      <w:pPr>
        <w:ind w:left="-267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1231" w:hanging="360"/>
      </w:pPr>
    </w:lvl>
    <w:lvl w:ilvl="4" w:tplc="04090019" w:tentative="1">
      <w:start w:val="1"/>
      <w:numFmt w:val="lowerLetter"/>
      <w:lvlText w:val="%5."/>
      <w:lvlJc w:val="left"/>
      <w:pPr>
        <w:ind w:left="-511" w:hanging="360"/>
      </w:pPr>
    </w:lvl>
    <w:lvl w:ilvl="5" w:tplc="0409001B" w:tentative="1">
      <w:start w:val="1"/>
      <w:numFmt w:val="lowerRoman"/>
      <w:lvlText w:val="%6."/>
      <w:lvlJc w:val="right"/>
      <w:pPr>
        <w:ind w:left="209" w:hanging="180"/>
      </w:pPr>
    </w:lvl>
    <w:lvl w:ilvl="6" w:tplc="0409000F" w:tentative="1">
      <w:start w:val="1"/>
      <w:numFmt w:val="decimal"/>
      <w:lvlText w:val="%7."/>
      <w:lvlJc w:val="left"/>
      <w:pPr>
        <w:ind w:left="929" w:hanging="360"/>
      </w:pPr>
    </w:lvl>
    <w:lvl w:ilvl="7" w:tplc="04090019" w:tentative="1">
      <w:start w:val="1"/>
      <w:numFmt w:val="lowerLetter"/>
      <w:lvlText w:val="%8."/>
      <w:lvlJc w:val="left"/>
      <w:pPr>
        <w:ind w:left="1649" w:hanging="360"/>
      </w:pPr>
    </w:lvl>
    <w:lvl w:ilvl="8" w:tplc="0409001B" w:tentative="1">
      <w:start w:val="1"/>
      <w:numFmt w:val="lowerRoman"/>
      <w:lvlText w:val="%9."/>
      <w:lvlJc w:val="right"/>
      <w:pPr>
        <w:ind w:left="2369" w:hanging="180"/>
      </w:pPr>
    </w:lvl>
  </w:abstractNum>
  <w:abstractNum w:abstractNumId="30" w15:restartNumberingAfterBreak="0">
    <w:nsid w:val="73623B4C"/>
    <w:multiLevelType w:val="multilevel"/>
    <w:tmpl w:val="7534DC58"/>
    <w:lvl w:ilvl="0">
      <w:start w:val="1"/>
      <w:numFmt w:val="decimal"/>
      <w:lvlText w:val="%1."/>
      <w:lvlJc w:val="left"/>
      <w:pPr>
        <w:ind w:left="3144" w:hanging="450"/>
      </w:pPr>
      <w:rPr>
        <w:rFonts w:ascii="Times New Roman" w:hAnsi="Times New Roman" w:cs="Times New Roman" w:hint="default"/>
        <w:b w:val="0"/>
      </w:rPr>
    </w:lvl>
    <w:lvl w:ilvl="1">
      <w:start w:val="1"/>
      <w:numFmt w:val="decimal"/>
      <w:lvlText w:val="%1.%2."/>
      <w:lvlJc w:val="left"/>
      <w:pPr>
        <w:ind w:left="9935"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6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9C96F18"/>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CD41C5"/>
    <w:multiLevelType w:val="hybridMultilevel"/>
    <w:tmpl w:val="0E0C5B6A"/>
    <w:lvl w:ilvl="0" w:tplc="6CDED918">
      <w:start w:val="1"/>
      <w:numFmt w:val="decimal"/>
      <w:lvlText w:val="%1."/>
      <w:lvlJc w:val="left"/>
      <w:pPr>
        <w:ind w:left="465" w:hanging="465"/>
      </w:pPr>
      <w:rPr>
        <w:rFonts w:hint="default"/>
        <w:sz w:val="22"/>
      </w:rPr>
    </w:lvl>
    <w:lvl w:ilvl="1" w:tplc="04190019" w:tentative="1">
      <w:start w:val="1"/>
      <w:numFmt w:val="lowerLetter"/>
      <w:lvlText w:val="%2."/>
      <w:lvlJc w:val="left"/>
      <w:pPr>
        <w:ind w:left="1703" w:hanging="360"/>
      </w:pPr>
    </w:lvl>
    <w:lvl w:ilvl="2" w:tplc="0419001B" w:tentative="1">
      <w:start w:val="1"/>
      <w:numFmt w:val="lowerRoman"/>
      <w:lvlText w:val="%3."/>
      <w:lvlJc w:val="right"/>
      <w:pPr>
        <w:ind w:left="2423" w:hanging="180"/>
      </w:pPr>
    </w:lvl>
    <w:lvl w:ilvl="3" w:tplc="0419000F" w:tentative="1">
      <w:start w:val="1"/>
      <w:numFmt w:val="decimal"/>
      <w:lvlText w:val="%4."/>
      <w:lvlJc w:val="left"/>
      <w:pPr>
        <w:ind w:left="3143" w:hanging="360"/>
      </w:pPr>
    </w:lvl>
    <w:lvl w:ilvl="4" w:tplc="04190019" w:tentative="1">
      <w:start w:val="1"/>
      <w:numFmt w:val="lowerLetter"/>
      <w:lvlText w:val="%5."/>
      <w:lvlJc w:val="left"/>
      <w:pPr>
        <w:ind w:left="3863" w:hanging="360"/>
      </w:pPr>
    </w:lvl>
    <w:lvl w:ilvl="5" w:tplc="0419001B" w:tentative="1">
      <w:start w:val="1"/>
      <w:numFmt w:val="lowerRoman"/>
      <w:lvlText w:val="%6."/>
      <w:lvlJc w:val="right"/>
      <w:pPr>
        <w:ind w:left="4583" w:hanging="180"/>
      </w:pPr>
    </w:lvl>
    <w:lvl w:ilvl="6" w:tplc="0419000F" w:tentative="1">
      <w:start w:val="1"/>
      <w:numFmt w:val="decimal"/>
      <w:lvlText w:val="%7."/>
      <w:lvlJc w:val="left"/>
      <w:pPr>
        <w:ind w:left="5303" w:hanging="360"/>
      </w:pPr>
    </w:lvl>
    <w:lvl w:ilvl="7" w:tplc="04190019" w:tentative="1">
      <w:start w:val="1"/>
      <w:numFmt w:val="lowerLetter"/>
      <w:lvlText w:val="%8."/>
      <w:lvlJc w:val="left"/>
      <w:pPr>
        <w:ind w:left="6023" w:hanging="360"/>
      </w:pPr>
    </w:lvl>
    <w:lvl w:ilvl="8" w:tplc="0419001B" w:tentative="1">
      <w:start w:val="1"/>
      <w:numFmt w:val="lowerRoman"/>
      <w:lvlText w:val="%9."/>
      <w:lvlJc w:val="right"/>
      <w:pPr>
        <w:ind w:left="6743" w:hanging="180"/>
      </w:pPr>
    </w:lvl>
  </w:abstractNum>
  <w:num w:numId="1">
    <w:abstractNumId w:val="32"/>
  </w:num>
  <w:num w:numId="2">
    <w:abstractNumId w:val="22"/>
  </w:num>
  <w:num w:numId="3">
    <w:abstractNumId w:val="23"/>
  </w:num>
  <w:num w:numId="4">
    <w:abstractNumId w:val="0"/>
  </w:num>
  <w:num w:numId="5">
    <w:abstractNumId w:val="5"/>
  </w:num>
  <w:num w:numId="6">
    <w:abstractNumId w:val="10"/>
  </w:num>
  <w:num w:numId="7">
    <w:abstractNumId w:val="30"/>
  </w:num>
  <w:num w:numId="8">
    <w:abstractNumId w:val="17"/>
  </w:num>
  <w:num w:numId="9">
    <w:abstractNumId w:val="7"/>
  </w:num>
  <w:num w:numId="10">
    <w:abstractNumId w:val="14"/>
  </w:num>
  <w:num w:numId="11">
    <w:abstractNumId w:val="11"/>
  </w:num>
  <w:num w:numId="12">
    <w:abstractNumId w:val="31"/>
  </w:num>
  <w:num w:numId="13">
    <w:abstractNumId w:val="28"/>
  </w:num>
  <w:num w:numId="14">
    <w:abstractNumId w:val="26"/>
  </w:num>
  <w:num w:numId="15">
    <w:abstractNumId w:val="9"/>
  </w:num>
  <w:num w:numId="16">
    <w:abstractNumId w:val="2"/>
  </w:num>
  <w:num w:numId="17">
    <w:abstractNumId w:val="8"/>
  </w:num>
  <w:num w:numId="18">
    <w:abstractNumId w:val="6"/>
  </w:num>
  <w:num w:numId="19">
    <w:abstractNumId w:val="19"/>
  </w:num>
  <w:num w:numId="20">
    <w:abstractNumId w:val="12"/>
  </w:num>
  <w:num w:numId="21">
    <w:abstractNumId w:val="21"/>
  </w:num>
  <w:num w:numId="22">
    <w:abstractNumId w:val="4"/>
  </w:num>
  <w:num w:numId="23">
    <w:abstractNumId w:val="18"/>
  </w:num>
  <w:num w:numId="24">
    <w:abstractNumId w:val="1"/>
  </w:num>
  <w:num w:numId="25">
    <w:abstractNumId w:val="24"/>
  </w:num>
  <w:num w:numId="26">
    <w:abstractNumId w:val="25"/>
  </w:num>
  <w:num w:numId="27">
    <w:abstractNumId w:val="29"/>
  </w:num>
  <w:num w:numId="28">
    <w:abstractNumId w:val="27"/>
  </w:num>
  <w:num w:numId="29">
    <w:abstractNumId w:val="16"/>
  </w:num>
  <w:num w:numId="30">
    <w:abstractNumId w:val="13"/>
  </w:num>
  <w:num w:numId="31">
    <w:abstractNumId w:val="15"/>
  </w:num>
  <w:num w:numId="32">
    <w:abstractNumId w:val="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B4"/>
    <w:rsid w:val="00002B1F"/>
    <w:rsid w:val="00161CD4"/>
    <w:rsid w:val="00186218"/>
    <w:rsid w:val="00322FE1"/>
    <w:rsid w:val="004076B4"/>
    <w:rsid w:val="004121F3"/>
    <w:rsid w:val="00450358"/>
    <w:rsid w:val="004A612A"/>
    <w:rsid w:val="004C37D5"/>
    <w:rsid w:val="006617B2"/>
    <w:rsid w:val="006F2321"/>
    <w:rsid w:val="007C43F6"/>
    <w:rsid w:val="00820C44"/>
    <w:rsid w:val="008347A4"/>
    <w:rsid w:val="008D5F79"/>
    <w:rsid w:val="00987F2F"/>
    <w:rsid w:val="00A7489E"/>
    <w:rsid w:val="00B32388"/>
    <w:rsid w:val="00C33D9B"/>
    <w:rsid w:val="00CC5561"/>
    <w:rsid w:val="00D113EF"/>
    <w:rsid w:val="00D15D2D"/>
    <w:rsid w:val="00DB0CF9"/>
    <w:rsid w:val="00E40F85"/>
    <w:rsid w:val="00E61A1D"/>
    <w:rsid w:val="00F04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3B1E"/>
  <w15:chartTrackingRefBased/>
  <w15:docId w15:val="{F1C6E912-8ACE-41B3-BBFD-FFF675AF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33D9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kk-KZ"/>
    </w:rPr>
  </w:style>
  <w:style w:type="paragraph" w:styleId="2">
    <w:name w:val="heading 2"/>
    <w:basedOn w:val="a"/>
    <w:next w:val="a"/>
    <w:link w:val="20"/>
    <w:uiPriority w:val="9"/>
    <w:qFormat/>
    <w:rsid w:val="00C33D9B"/>
    <w:pPr>
      <w:keepNext/>
      <w:keepLines/>
      <w:spacing w:before="40" w:after="0"/>
      <w:outlineLvl w:val="1"/>
    </w:pPr>
    <w:rPr>
      <w:rFonts w:ascii="Calibri Light" w:eastAsia="Times New Roman" w:hAnsi="Calibri Light" w:cs="Times New Roman"/>
      <w:color w:val="2E74B5"/>
      <w:sz w:val="26"/>
      <w:szCs w:val="26"/>
    </w:rPr>
  </w:style>
  <w:style w:type="paragraph" w:styleId="3">
    <w:name w:val="heading 3"/>
    <w:basedOn w:val="a"/>
    <w:link w:val="30"/>
    <w:uiPriority w:val="9"/>
    <w:qFormat/>
    <w:rsid w:val="00C33D9B"/>
    <w:pPr>
      <w:spacing w:before="100" w:beforeAutospacing="1" w:after="100" w:afterAutospacing="1" w:line="240" w:lineRule="auto"/>
      <w:outlineLvl w:val="2"/>
    </w:pPr>
    <w:rPr>
      <w:rFonts w:ascii="Times New Roman" w:eastAsia="Times New Roman" w:hAnsi="Times New Roman" w:cs="Times New Roman"/>
      <w:b/>
      <w:bCs/>
      <w:sz w:val="27"/>
      <w:szCs w:val="27"/>
      <w:lang w:val="kk-KZ"/>
    </w:rPr>
  </w:style>
  <w:style w:type="paragraph" w:styleId="4">
    <w:name w:val="heading 4"/>
    <w:basedOn w:val="a"/>
    <w:next w:val="a"/>
    <w:link w:val="40"/>
    <w:uiPriority w:val="9"/>
    <w:semiHidden/>
    <w:unhideWhenUsed/>
    <w:qFormat/>
    <w:rsid w:val="00C33D9B"/>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5">
    <w:name w:val="heading 5"/>
    <w:basedOn w:val="a"/>
    <w:next w:val="a"/>
    <w:link w:val="50"/>
    <w:uiPriority w:val="9"/>
    <w:semiHidden/>
    <w:unhideWhenUsed/>
    <w:qFormat/>
    <w:rsid w:val="00C33D9B"/>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6">
    <w:name w:val="heading 6"/>
    <w:basedOn w:val="a"/>
    <w:next w:val="a"/>
    <w:link w:val="60"/>
    <w:uiPriority w:val="9"/>
    <w:semiHidden/>
    <w:unhideWhenUsed/>
    <w:qFormat/>
    <w:rsid w:val="00C33D9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C33D9B"/>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C33D9B"/>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C33D9B"/>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11"/>
    <w:uiPriority w:val="99"/>
    <w:unhideWhenUsed/>
    <w:qFormat/>
    <w:rsid w:val="00161C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161CD4"/>
    <w:rPr>
      <w:b/>
      <w:bCs/>
    </w:rPr>
  </w:style>
  <w:style w:type="character" w:customStyle="1" w:styleId="11">
    <w:name w:val="Обычный (веб) Знак1"/>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3"/>
    <w:uiPriority w:val="99"/>
    <w:qFormat/>
    <w:locked/>
    <w:rsid w:val="00161CD4"/>
    <w:rPr>
      <w:rFonts w:ascii="Times New Roman" w:eastAsia="Times New Roman" w:hAnsi="Times New Roman" w:cs="Times New Roman"/>
      <w:sz w:val="24"/>
      <w:szCs w:val="24"/>
      <w:lang w:eastAsia="ru-RU"/>
    </w:rPr>
  </w:style>
  <w:style w:type="paragraph" w:customStyle="1" w:styleId="Default">
    <w:name w:val="Default"/>
    <w:link w:val="DefaultChar"/>
    <w:qFormat/>
    <w:rsid w:val="00161C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qFormat/>
    <w:locked/>
    <w:rsid w:val="00161CD4"/>
    <w:rPr>
      <w:rFonts w:ascii="Times New Roman" w:hAnsi="Times New Roman" w:cs="Times New Roman"/>
      <w:color w:val="000000"/>
      <w:sz w:val="24"/>
      <w:szCs w:val="24"/>
    </w:rPr>
  </w:style>
  <w:style w:type="paragraph" w:customStyle="1" w:styleId="12">
    <w:name w:val="Без интервала1"/>
    <w:link w:val="NoSpacingChar"/>
    <w:qFormat/>
    <w:rsid w:val="00161CD4"/>
    <w:pPr>
      <w:spacing w:after="0" w:line="240" w:lineRule="auto"/>
    </w:pPr>
    <w:rPr>
      <w:rFonts w:ascii="Calibri" w:eastAsia="Times New Roman" w:hAnsi="Calibri" w:cs="Times New Roman"/>
      <w:lang w:eastAsia="ru-RU"/>
    </w:rPr>
  </w:style>
  <w:style w:type="character" w:customStyle="1" w:styleId="NoSpacingChar">
    <w:name w:val="No Spacing Char"/>
    <w:aliases w:val="Айгерим Char"/>
    <w:link w:val="12"/>
    <w:qFormat/>
    <w:locked/>
    <w:rsid w:val="00161CD4"/>
    <w:rPr>
      <w:rFonts w:ascii="Calibri" w:eastAsia="Times New Roman" w:hAnsi="Calibri" w:cs="Times New Roman"/>
      <w:lang w:eastAsia="ru-RU"/>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H"/>
    <w:basedOn w:val="a"/>
    <w:link w:val="a6"/>
    <w:uiPriority w:val="34"/>
    <w:qFormat/>
    <w:rsid w:val="00186218"/>
    <w:pPr>
      <w:ind w:left="720"/>
      <w:contextualSpacing/>
    </w:pPr>
  </w:style>
  <w:style w:type="character" w:customStyle="1" w:styleId="10">
    <w:name w:val="Заголовок 1 Знак"/>
    <w:basedOn w:val="a0"/>
    <w:link w:val="1"/>
    <w:uiPriority w:val="9"/>
    <w:rsid w:val="00C33D9B"/>
    <w:rPr>
      <w:rFonts w:asciiTheme="majorHAnsi" w:eastAsiaTheme="majorEastAsia" w:hAnsiTheme="majorHAnsi" w:cstheme="majorBidi"/>
      <w:color w:val="2E74B5" w:themeColor="accent1" w:themeShade="BF"/>
      <w:sz w:val="32"/>
      <w:szCs w:val="32"/>
      <w:lang w:val="kk-KZ"/>
    </w:rPr>
  </w:style>
  <w:style w:type="character" w:customStyle="1" w:styleId="20">
    <w:name w:val="Заголовок 2 Знак"/>
    <w:basedOn w:val="a0"/>
    <w:link w:val="2"/>
    <w:uiPriority w:val="9"/>
    <w:rsid w:val="00C33D9B"/>
    <w:rPr>
      <w:rFonts w:ascii="Calibri Light" w:eastAsia="Times New Roman" w:hAnsi="Calibri Light" w:cs="Times New Roman"/>
      <w:color w:val="2E74B5"/>
      <w:sz w:val="26"/>
      <w:szCs w:val="26"/>
    </w:rPr>
  </w:style>
  <w:style w:type="character" w:customStyle="1" w:styleId="30">
    <w:name w:val="Заголовок 3 Знак"/>
    <w:basedOn w:val="a0"/>
    <w:link w:val="3"/>
    <w:uiPriority w:val="9"/>
    <w:rsid w:val="00C33D9B"/>
    <w:rPr>
      <w:rFonts w:ascii="Times New Roman" w:eastAsia="Times New Roman" w:hAnsi="Times New Roman" w:cs="Times New Roman"/>
      <w:b/>
      <w:bCs/>
      <w:sz w:val="27"/>
      <w:szCs w:val="27"/>
      <w:lang w:val="kk-KZ"/>
    </w:rPr>
  </w:style>
  <w:style w:type="character" w:customStyle="1" w:styleId="40">
    <w:name w:val="Заголовок 4 Знак"/>
    <w:basedOn w:val="a0"/>
    <w:link w:val="4"/>
    <w:uiPriority w:val="9"/>
    <w:semiHidden/>
    <w:rsid w:val="00C33D9B"/>
    <w:rPr>
      <w:rFonts w:eastAsiaTheme="majorEastAsia" w:cstheme="majorBidi"/>
      <w:i/>
      <w:iCs/>
      <w:color w:val="2E74B5" w:themeColor="accent1" w:themeShade="BF"/>
      <w:kern w:val="2"/>
      <w14:ligatures w14:val="standardContextual"/>
    </w:rPr>
  </w:style>
  <w:style w:type="character" w:customStyle="1" w:styleId="50">
    <w:name w:val="Заголовок 5 Знак"/>
    <w:basedOn w:val="a0"/>
    <w:link w:val="5"/>
    <w:uiPriority w:val="9"/>
    <w:semiHidden/>
    <w:rsid w:val="00C33D9B"/>
    <w:rPr>
      <w:rFonts w:eastAsiaTheme="majorEastAsia" w:cstheme="majorBidi"/>
      <w:color w:val="2E74B5" w:themeColor="accent1" w:themeShade="BF"/>
      <w:kern w:val="2"/>
      <w14:ligatures w14:val="standardContextual"/>
    </w:rPr>
  </w:style>
  <w:style w:type="character" w:customStyle="1" w:styleId="60">
    <w:name w:val="Заголовок 6 Знак"/>
    <w:basedOn w:val="a0"/>
    <w:link w:val="6"/>
    <w:uiPriority w:val="9"/>
    <w:semiHidden/>
    <w:rsid w:val="00C33D9B"/>
    <w:rPr>
      <w:rFonts w:eastAsiaTheme="majorEastAsia" w:cstheme="majorBidi"/>
      <w:i/>
      <w:iCs/>
      <w:color w:val="595959" w:themeColor="text1" w:themeTint="A6"/>
      <w:kern w:val="2"/>
      <w14:ligatures w14:val="standardContextual"/>
    </w:rPr>
  </w:style>
  <w:style w:type="character" w:customStyle="1" w:styleId="70">
    <w:name w:val="Заголовок 7 Знак"/>
    <w:basedOn w:val="a0"/>
    <w:link w:val="7"/>
    <w:uiPriority w:val="9"/>
    <w:semiHidden/>
    <w:rsid w:val="00C33D9B"/>
    <w:rPr>
      <w:rFonts w:eastAsiaTheme="majorEastAsia" w:cstheme="majorBidi"/>
      <w:color w:val="595959" w:themeColor="text1" w:themeTint="A6"/>
      <w:kern w:val="2"/>
      <w14:ligatures w14:val="standardContextual"/>
    </w:rPr>
  </w:style>
  <w:style w:type="character" w:customStyle="1" w:styleId="80">
    <w:name w:val="Заголовок 8 Знак"/>
    <w:basedOn w:val="a0"/>
    <w:link w:val="8"/>
    <w:uiPriority w:val="9"/>
    <w:semiHidden/>
    <w:rsid w:val="00C33D9B"/>
    <w:rPr>
      <w:rFonts w:eastAsiaTheme="majorEastAsia" w:cstheme="majorBidi"/>
      <w:i/>
      <w:iCs/>
      <w:color w:val="272727" w:themeColor="text1" w:themeTint="D8"/>
      <w:kern w:val="2"/>
      <w14:ligatures w14:val="standardContextual"/>
    </w:rPr>
  </w:style>
  <w:style w:type="character" w:customStyle="1" w:styleId="90">
    <w:name w:val="Заголовок 9 Знак"/>
    <w:basedOn w:val="a0"/>
    <w:link w:val="9"/>
    <w:uiPriority w:val="9"/>
    <w:semiHidden/>
    <w:rsid w:val="00C33D9B"/>
    <w:rPr>
      <w:rFonts w:eastAsiaTheme="majorEastAsia" w:cstheme="majorBidi"/>
      <w:color w:val="272727" w:themeColor="text1" w:themeTint="D8"/>
      <w:kern w:val="2"/>
      <w14:ligatures w14:val="standardContextual"/>
    </w:rPr>
  </w:style>
  <w:style w:type="table" w:styleId="a7">
    <w:name w:val="Table Grid"/>
    <w:basedOn w:val="a1"/>
    <w:uiPriority w:val="39"/>
    <w:rsid w:val="00C3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33D9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33D9B"/>
    <w:rPr>
      <w:rFonts w:ascii="Segoe UI" w:hAnsi="Segoe UI" w:cs="Segoe UI"/>
      <w:sz w:val="18"/>
      <w:szCs w:val="18"/>
    </w:rPr>
  </w:style>
  <w:style w:type="paragraph" w:styleId="HTML">
    <w:name w:val="HTML Preformatted"/>
    <w:basedOn w:val="a"/>
    <w:link w:val="HTML0"/>
    <w:uiPriority w:val="99"/>
    <w:unhideWhenUsed/>
    <w:rsid w:val="00C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33D9B"/>
    <w:rPr>
      <w:rFonts w:ascii="Courier New" w:eastAsia="Times New Roman" w:hAnsi="Courier New" w:cs="Courier New"/>
      <w:sz w:val="20"/>
      <w:szCs w:val="20"/>
      <w:lang w:eastAsia="ru-RU"/>
    </w:rPr>
  </w:style>
  <w:style w:type="character" w:customStyle="1" w:styleId="y2iqfc">
    <w:name w:val="y2iqfc"/>
    <w:basedOn w:val="a0"/>
    <w:rsid w:val="00C33D9B"/>
  </w:style>
  <w:style w:type="table" w:customStyle="1" w:styleId="TableNormal">
    <w:name w:val="Table Normal"/>
    <w:uiPriority w:val="2"/>
    <w:semiHidden/>
    <w:unhideWhenUsed/>
    <w:qFormat/>
    <w:rsid w:val="00C33D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D9B"/>
    <w:pPr>
      <w:widowControl w:val="0"/>
      <w:autoSpaceDE w:val="0"/>
      <w:autoSpaceDN w:val="0"/>
      <w:spacing w:after="0" w:line="240" w:lineRule="auto"/>
    </w:pPr>
    <w:rPr>
      <w:rFonts w:ascii="Times New Roman" w:eastAsia="Times New Roman" w:hAnsi="Times New Roman" w:cs="Times New Roman"/>
    </w:rPr>
  </w:style>
  <w:style w:type="character" w:styleId="aa">
    <w:name w:val="Emphasis"/>
    <w:basedOn w:val="a0"/>
    <w:uiPriority w:val="20"/>
    <w:qFormat/>
    <w:rsid w:val="00C33D9B"/>
    <w:rPr>
      <w:i/>
      <w:iCs/>
    </w:rPr>
  </w:style>
  <w:style w:type="character" w:customStyle="1" w:styleId="ab">
    <w:name w:val="Без интервала Знак"/>
    <w:aliases w:val="мелкий Знак,мой рабочий Знак,No Spacing Знак,норма Знак,Обя Знак,Айгерим Знак,Без интервала2 Знак,ARSH_N Знак,No Spacing1 Знак,свой Знак,14 TNR Знак,Без интервала11 Знак,МОЙ СТИЛЬ Знак,Без интеБез интервала Знак,Без интервала111 Знак"/>
    <w:link w:val="ac"/>
    <w:uiPriority w:val="1"/>
    <w:qFormat/>
    <w:locked/>
    <w:rsid w:val="00C33D9B"/>
    <w:rPr>
      <w:rFonts w:ascii="Calibri" w:eastAsia="Times New Roman" w:hAnsi="Calibri" w:cs="Times New Roman"/>
    </w:rPr>
  </w:style>
  <w:style w:type="paragraph" w:styleId="ac">
    <w:name w:val="No Spacing"/>
    <w:aliases w:val="мелкий,мой рабочий,No Spacing,норма,Обя,Айгерим,Без интервала2,ARSH_N,No Spacing1,свой,14 TNR,Без интервала11,МОЙ СТИЛЬ,Без интеБез интервала,Без интервала111,АЛЬБОМНАЯ,обычный,ТекстОтчета,Алия,СНОСКИ,Без интервала3,без интервала,Елжан,Ерк"/>
    <w:link w:val="ab"/>
    <w:uiPriority w:val="1"/>
    <w:qFormat/>
    <w:rsid w:val="00C33D9B"/>
    <w:pPr>
      <w:spacing w:after="0" w:line="240" w:lineRule="auto"/>
    </w:pPr>
    <w:rPr>
      <w:rFonts w:ascii="Calibri" w:eastAsia="Times New Roman" w:hAnsi="Calibri" w:cs="Times New Roman"/>
    </w:rPr>
  </w:style>
  <w:style w:type="paragraph" w:styleId="ad">
    <w:name w:val="header"/>
    <w:basedOn w:val="a"/>
    <w:link w:val="ae"/>
    <w:uiPriority w:val="99"/>
    <w:unhideWhenUsed/>
    <w:rsid w:val="00C33D9B"/>
    <w:pPr>
      <w:tabs>
        <w:tab w:val="center" w:pos="4680"/>
        <w:tab w:val="right" w:pos="9360"/>
      </w:tabs>
      <w:spacing w:after="200" w:line="276" w:lineRule="auto"/>
    </w:pPr>
    <w:rPr>
      <w:rFonts w:ascii="Times New Roman" w:eastAsia="Times New Roman" w:hAnsi="Times New Roman" w:cs="Times New Roman"/>
      <w:lang w:val="kk-KZ"/>
    </w:rPr>
  </w:style>
  <w:style w:type="character" w:customStyle="1" w:styleId="ae">
    <w:name w:val="Верхний колонтитул Знак"/>
    <w:basedOn w:val="a0"/>
    <w:link w:val="ad"/>
    <w:uiPriority w:val="99"/>
    <w:rsid w:val="00C33D9B"/>
    <w:rPr>
      <w:rFonts w:ascii="Times New Roman" w:eastAsia="Times New Roman" w:hAnsi="Times New Roman" w:cs="Times New Roman"/>
      <w:lang w:val="kk-KZ"/>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qFormat/>
    <w:locked/>
    <w:rsid w:val="00C33D9B"/>
  </w:style>
  <w:style w:type="character" w:styleId="af">
    <w:name w:val="Hyperlink"/>
    <w:basedOn w:val="a0"/>
    <w:uiPriority w:val="99"/>
    <w:unhideWhenUsed/>
    <w:qFormat/>
    <w:rsid w:val="00C33D9B"/>
    <w:rPr>
      <w:color w:val="0000FF"/>
      <w:u w:val="single"/>
    </w:rPr>
  </w:style>
  <w:style w:type="character" w:customStyle="1" w:styleId="note">
    <w:name w:val="note"/>
    <w:basedOn w:val="a0"/>
    <w:rsid w:val="00C33D9B"/>
  </w:style>
  <w:style w:type="character" w:customStyle="1" w:styleId="ezkurwreuab5ozgtqnkl">
    <w:name w:val="ezkurwreuab5ozgtqnkl"/>
    <w:basedOn w:val="a0"/>
    <w:qFormat/>
    <w:rsid w:val="00C33D9B"/>
  </w:style>
  <w:style w:type="paragraph" w:styleId="af0">
    <w:name w:val="Body Text Indent"/>
    <w:basedOn w:val="a"/>
    <w:link w:val="af1"/>
    <w:uiPriority w:val="99"/>
    <w:unhideWhenUsed/>
    <w:qFormat/>
    <w:rsid w:val="00C33D9B"/>
    <w:pPr>
      <w:spacing w:after="120" w:line="240" w:lineRule="auto"/>
      <w:ind w:left="283" w:rightChars="-125" w:right="-275" w:firstLineChars="157" w:firstLine="439"/>
      <w:jc w:val="both"/>
    </w:pPr>
  </w:style>
  <w:style w:type="character" w:customStyle="1" w:styleId="af1">
    <w:name w:val="Основной текст с отступом Знак"/>
    <w:basedOn w:val="a0"/>
    <w:link w:val="af0"/>
    <w:uiPriority w:val="99"/>
    <w:qFormat/>
    <w:rsid w:val="00C33D9B"/>
  </w:style>
  <w:style w:type="paragraph" w:styleId="af2">
    <w:name w:val="Title"/>
    <w:basedOn w:val="a"/>
    <w:next w:val="a"/>
    <w:link w:val="af3"/>
    <w:uiPriority w:val="10"/>
    <w:qFormat/>
    <w:rsid w:val="00C33D9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f3">
    <w:name w:val="Заголовок Знак"/>
    <w:basedOn w:val="a0"/>
    <w:link w:val="af2"/>
    <w:uiPriority w:val="10"/>
    <w:rsid w:val="00C33D9B"/>
    <w:rPr>
      <w:rFonts w:asciiTheme="majorHAnsi" w:eastAsiaTheme="majorEastAsia" w:hAnsiTheme="majorHAnsi" w:cstheme="majorBidi"/>
      <w:spacing w:val="-10"/>
      <w:kern w:val="28"/>
      <w:sz w:val="56"/>
      <w:szCs w:val="56"/>
      <w14:ligatures w14:val="standardContextual"/>
    </w:rPr>
  </w:style>
  <w:style w:type="paragraph" w:styleId="af4">
    <w:name w:val="Subtitle"/>
    <w:basedOn w:val="a"/>
    <w:next w:val="a"/>
    <w:link w:val="af5"/>
    <w:uiPriority w:val="11"/>
    <w:qFormat/>
    <w:rsid w:val="00C33D9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f5">
    <w:name w:val="Подзаголовок Знак"/>
    <w:basedOn w:val="a0"/>
    <w:link w:val="af4"/>
    <w:uiPriority w:val="11"/>
    <w:rsid w:val="00C33D9B"/>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C33D9B"/>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C33D9B"/>
    <w:rPr>
      <w:i/>
      <w:iCs/>
      <w:color w:val="404040" w:themeColor="text1" w:themeTint="BF"/>
      <w:kern w:val="2"/>
      <w14:ligatures w14:val="standardContextual"/>
    </w:rPr>
  </w:style>
  <w:style w:type="character" w:styleId="af6">
    <w:name w:val="Intense Emphasis"/>
    <w:basedOn w:val="a0"/>
    <w:uiPriority w:val="21"/>
    <w:qFormat/>
    <w:rsid w:val="00C33D9B"/>
    <w:rPr>
      <w:i/>
      <w:iCs/>
      <w:color w:val="2E74B5" w:themeColor="accent1" w:themeShade="BF"/>
    </w:rPr>
  </w:style>
  <w:style w:type="paragraph" w:styleId="af7">
    <w:name w:val="Intense Quote"/>
    <w:basedOn w:val="a"/>
    <w:next w:val="a"/>
    <w:link w:val="af8"/>
    <w:uiPriority w:val="30"/>
    <w:qFormat/>
    <w:rsid w:val="00C33D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af8">
    <w:name w:val="Выделенная цитата Знак"/>
    <w:basedOn w:val="a0"/>
    <w:link w:val="af7"/>
    <w:uiPriority w:val="30"/>
    <w:rsid w:val="00C33D9B"/>
    <w:rPr>
      <w:i/>
      <w:iCs/>
      <w:color w:val="2E74B5" w:themeColor="accent1" w:themeShade="BF"/>
      <w:kern w:val="2"/>
      <w14:ligatures w14:val="standardContextual"/>
    </w:rPr>
  </w:style>
  <w:style w:type="character" w:styleId="af9">
    <w:name w:val="Intense Reference"/>
    <w:basedOn w:val="a0"/>
    <w:uiPriority w:val="32"/>
    <w:qFormat/>
    <w:rsid w:val="00C33D9B"/>
    <w:rPr>
      <w:b/>
      <w:bCs/>
      <w:smallCaps/>
      <w:color w:val="2E74B5" w:themeColor="accent1" w:themeShade="BF"/>
      <w:spacing w:val="5"/>
    </w:rPr>
  </w:style>
  <w:style w:type="character" w:customStyle="1" w:styleId="afa">
    <w:name w:val="Обычный (веб) Знак"/>
    <w:uiPriority w:val="99"/>
    <w:locked/>
    <w:rsid w:val="00C33D9B"/>
    <w:rPr>
      <w:rFonts w:ascii="Times New Roman" w:eastAsia="Times New Roman" w:hAnsi="Times New Roman" w:cs="Times New Roman"/>
      <w:sz w:val="24"/>
      <w:szCs w:val="24"/>
      <w:lang w:val="ru-RU" w:eastAsia="ru-RU"/>
    </w:rPr>
  </w:style>
  <w:style w:type="paragraph" w:styleId="afb">
    <w:name w:val="Body Text"/>
    <w:basedOn w:val="a"/>
    <w:link w:val="afc"/>
    <w:uiPriority w:val="1"/>
    <w:unhideWhenUsed/>
    <w:qFormat/>
    <w:rsid w:val="00C33D9B"/>
    <w:pPr>
      <w:spacing w:after="120" w:line="276" w:lineRule="auto"/>
    </w:pPr>
    <w:rPr>
      <w:rFonts w:ascii="Times New Roman" w:eastAsia="Times New Roman" w:hAnsi="Times New Roman" w:cs="Times New Roman"/>
      <w:lang w:val="kk-KZ"/>
    </w:rPr>
  </w:style>
  <w:style w:type="character" w:customStyle="1" w:styleId="afc">
    <w:name w:val="Основной текст Знак"/>
    <w:basedOn w:val="a0"/>
    <w:link w:val="afb"/>
    <w:uiPriority w:val="1"/>
    <w:rsid w:val="00C33D9B"/>
    <w:rPr>
      <w:rFonts w:ascii="Times New Roman" w:eastAsia="Times New Roman" w:hAnsi="Times New Roman" w:cs="Times New Roman"/>
      <w:lang w:val="kk-KZ"/>
    </w:rPr>
  </w:style>
  <w:style w:type="character" w:styleId="afd">
    <w:name w:val="FollowedHyperlink"/>
    <w:basedOn w:val="a0"/>
    <w:uiPriority w:val="99"/>
    <w:semiHidden/>
    <w:unhideWhenUsed/>
    <w:rsid w:val="00C33D9B"/>
    <w:rPr>
      <w:color w:val="800080"/>
      <w:u w:val="single"/>
    </w:rPr>
  </w:style>
  <w:style w:type="character" w:customStyle="1" w:styleId="13">
    <w:name w:val="Неразрешенное упоминание1"/>
    <w:basedOn w:val="a0"/>
    <w:uiPriority w:val="99"/>
    <w:semiHidden/>
    <w:unhideWhenUsed/>
    <w:rsid w:val="00C33D9B"/>
    <w:rPr>
      <w:color w:val="605E5C"/>
      <w:shd w:val="clear" w:color="auto" w:fill="E1DFDD"/>
    </w:rPr>
  </w:style>
  <w:style w:type="paragraph" w:customStyle="1" w:styleId="13213">
    <w:name w:val="МОО_13.2_Таблица (МОО_13_Табл_схема)"/>
    <w:basedOn w:val="a"/>
    <w:uiPriority w:val="23"/>
    <w:rsid w:val="00C33D9B"/>
    <w:pPr>
      <w:tabs>
        <w:tab w:val="left" w:pos="180"/>
      </w:tabs>
      <w:autoSpaceDE w:val="0"/>
      <w:autoSpaceDN w:val="0"/>
      <w:adjustRightInd w:val="0"/>
      <w:spacing w:after="0" w:line="288" w:lineRule="auto"/>
      <w:textAlignment w:val="center"/>
    </w:pPr>
    <w:rPr>
      <w:rFonts w:ascii="PT Sans" w:eastAsiaTheme="minorEastAsia" w:hAnsi="PT Sans" w:cs="PT Sans"/>
      <w:color w:val="000000"/>
      <w:w w:val="96"/>
      <w:sz w:val="19"/>
      <w:szCs w:val="19"/>
      <w:lang w:eastAsia="ru-RU"/>
    </w:rPr>
  </w:style>
  <w:style w:type="paragraph" w:customStyle="1" w:styleId="13313">
    <w:name w:val="МОО_13.3_Таблица_шапка (МОО_13_Табл_схема)"/>
    <w:basedOn w:val="a"/>
    <w:uiPriority w:val="24"/>
    <w:rsid w:val="00C33D9B"/>
    <w:pPr>
      <w:tabs>
        <w:tab w:val="left" w:pos="180"/>
      </w:tabs>
      <w:autoSpaceDE w:val="0"/>
      <w:autoSpaceDN w:val="0"/>
      <w:adjustRightInd w:val="0"/>
      <w:spacing w:after="0" w:line="288" w:lineRule="auto"/>
      <w:jc w:val="center"/>
      <w:textAlignment w:val="center"/>
    </w:pPr>
    <w:rPr>
      <w:rFonts w:ascii="PT Sans" w:eastAsiaTheme="minorEastAsia" w:hAnsi="PT Sans" w:cs="PT Sans"/>
      <w:b/>
      <w:bCs/>
      <w:color w:val="000000"/>
      <w:w w:val="96"/>
      <w:sz w:val="19"/>
      <w:szCs w:val="19"/>
      <w:lang w:eastAsia="ru-RU"/>
    </w:rPr>
  </w:style>
  <w:style w:type="table" w:customStyle="1" w:styleId="TableNormal1">
    <w:name w:val="Table Normal1"/>
    <w:uiPriority w:val="2"/>
    <w:semiHidden/>
    <w:unhideWhenUsed/>
    <w:qFormat/>
    <w:rsid w:val="00C33D9B"/>
    <w:pPr>
      <w:widowControl w:val="0"/>
      <w:autoSpaceDE w:val="0"/>
      <w:autoSpaceDN w:val="0"/>
      <w:spacing w:after="0" w:line="240" w:lineRule="auto"/>
    </w:pPr>
    <w:rPr>
      <w:rFonts w:ascii="Times New Roman" w:eastAsia="Calibri" w:hAnsi="Times New Roman" w:cs="Times New Roman"/>
      <w:lang w:val="en-US"/>
    </w:rPr>
    <w:tblPr>
      <w:tblCellMar>
        <w:top w:w="0" w:type="dxa"/>
        <w:left w:w="0" w:type="dxa"/>
        <w:bottom w:w="0" w:type="dxa"/>
        <w:right w:w="0" w:type="dxa"/>
      </w:tblCellMar>
    </w:tblPr>
  </w:style>
  <w:style w:type="paragraph" w:styleId="afe">
    <w:name w:val="footer"/>
    <w:basedOn w:val="a"/>
    <w:link w:val="aff"/>
    <w:uiPriority w:val="99"/>
    <w:unhideWhenUsed/>
    <w:rsid w:val="00002B1F"/>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002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0007.zerenda.aqmoedu.kz/content/ciklogramma-gruppa-balapan"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0007.zerenda.aqmoedu.kz/content/ciklogramma-gruppa-baldyran"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c0007.zerenda.aqmoedu.kz/content/monitoring-gruppy-balapa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0007.zerenda.aqmoedu.kz/content/monitoring-gruppy-baldyran"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7</Pages>
  <Words>2290</Words>
  <Characters>13054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Еликти</dc:creator>
  <cp:keywords/>
  <dc:description/>
  <cp:lastModifiedBy>Школа Еликти</cp:lastModifiedBy>
  <cp:revision>5</cp:revision>
  <cp:lastPrinted>2025-10-13T10:37:00Z</cp:lastPrinted>
  <dcterms:created xsi:type="dcterms:W3CDTF">2025-10-09T07:32:00Z</dcterms:created>
  <dcterms:modified xsi:type="dcterms:W3CDTF">2025-10-14T11:42:00Z</dcterms:modified>
</cp:coreProperties>
</file>